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DD" w:rsidRPr="00D76804" w:rsidRDefault="00010CDD" w:rsidP="00010CDD">
      <w:pPr>
        <w:tabs>
          <w:tab w:val="left" w:pos="3870"/>
        </w:tabs>
        <w:spacing w:after="0" w:line="240" w:lineRule="auto"/>
        <w:jc w:val="both"/>
        <w:rPr>
          <w:rFonts w:eastAsia="Times New Roman" w:cs="Times New Roman"/>
          <w:b/>
          <w:sz w:val="26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6"/>
          <w:szCs w:val="20"/>
          <w:lang w:eastAsia="sk-SK"/>
        </w:rPr>
        <w:tab/>
      </w:r>
    </w:p>
    <w:p w:rsidR="00010CDD" w:rsidRPr="00D76804" w:rsidRDefault="00010CDD" w:rsidP="00010CDD">
      <w:pPr>
        <w:spacing w:after="0" w:line="240" w:lineRule="auto"/>
        <w:jc w:val="both"/>
        <w:rPr>
          <w:rFonts w:eastAsia="Times New Roman" w:cs="Times New Roman"/>
          <w:b/>
          <w:sz w:val="26"/>
          <w:szCs w:val="20"/>
          <w:lang w:eastAsia="sk-SK"/>
        </w:rPr>
      </w:pPr>
    </w:p>
    <w:p w:rsidR="00010CDD" w:rsidRPr="00D76804" w:rsidRDefault="00010CDD" w:rsidP="00010CDD">
      <w:pPr>
        <w:spacing w:after="0" w:line="240" w:lineRule="auto"/>
        <w:jc w:val="both"/>
        <w:rPr>
          <w:rFonts w:eastAsia="Times New Roman" w:cs="Times New Roman"/>
          <w:b/>
          <w:sz w:val="26"/>
          <w:szCs w:val="20"/>
          <w:lang w:eastAsia="sk-SK"/>
        </w:rPr>
      </w:pPr>
    </w:p>
    <w:p w:rsidR="00010CDD" w:rsidRPr="00D76804" w:rsidRDefault="00010CDD" w:rsidP="00010CDD">
      <w:pPr>
        <w:spacing w:after="0" w:line="240" w:lineRule="auto"/>
        <w:jc w:val="both"/>
        <w:rPr>
          <w:rFonts w:eastAsia="Times New Roman" w:cs="Times New Roman"/>
          <w:b/>
          <w:sz w:val="26"/>
          <w:szCs w:val="20"/>
          <w:lang w:eastAsia="sk-SK"/>
        </w:rPr>
      </w:pPr>
    </w:p>
    <w:p w:rsidR="00010CDD" w:rsidRPr="00D76804" w:rsidRDefault="00010CDD" w:rsidP="00010CDD">
      <w:pPr>
        <w:spacing w:after="0" w:line="240" w:lineRule="auto"/>
        <w:jc w:val="both"/>
        <w:rPr>
          <w:rFonts w:eastAsia="Times New Roman" w:cs="Times New Roman"/>
          <w:b/>
          <w:sz w:val="26"/>
          <w:szCs w:val="20"/>
          <w:lang w:eastAsia="sk-SK"/>
        </w:rPr>
      </w:pPr>
    </w:p>
    <w:p w:rsidR="00010CDD" w:rsidRPr="00D76804" w:rsidRDefault="00010CDD" w:rsidP="00010CDD">
      <w:pPr>
        <w:spacing w:after="0" w:line="240" w:lineRule="auto"/>
        <w:jc w:val="both"/>
        <w:rPr>
          <w:rFonts w:eastAsia="Times New Roman" w:cs="Times New Roman"/>
          <w:b/>
          <w:sz w:val="26"/>
          <w:szCs w:val="20"/>
          <w:lang w:eastAsia="sk-SK"/>
        </w:rPr>
      </w:pPr>
    </w:p>
    <w:p w:rsidR="00D76804" w:rsidRPr="00D76804" w:rsidRDefault="00D76804" w:rsidP="00010CDD">
      <w:pPr>
        <w:spacing w:after="0" w:line="240" w:lineRule="auto"/>
        <w:jc w:val="both"/>
        <w:rPr>
          <w:rFonts w:eastAsia="Times New Roman" w:cs="Times New Roman"/>
          <w:b/>
          <w:sz w:val="26"/>
          <w:szCs w:val="20"/>
          <w:lang w:eastAsia="sk-SK"/>
        </w:rPr>
      </w:pPr>
    </w:p>
    <w:p w:rsidR="00D76804" w:rsidRPr="00D76804" w:rsidRDefault="00D76804" w:rsidP="00010CDD">
      <w:pPr>
        <w:spacing w:after="0" w:line="240" w:lineRule="auto"/>
        <w:jc w:val="both"/>
        <w:rPr>
          <w:rFonts w:eastAsia="Times New Roman" w:cs="Times New Roman"/>
          <w:b/>
          <w:sz w:val="26"/>
          <w:szCs w:val="20"/>
          <w:lang w:eastAsia="sk-SK"/>
        </w:rPr>
      </w:pPr>
    </w:p>
    <w:p w:rsidR="00D76804" w:rsidRPr="00D76804" w:rsidRDefault="00D76804" w:rsidP="00010CDD">
      <w:pPr>
        <w:spacing w:after="0" w:line="240" w:lineRule="auto"/>
        <w:jc w:val="both"/>
        <w:rPr>
          <w:rFonts w:eastAsia="Times New Roman" w:cs="Times New Roman"/>
          <w:b/>
          <w:sz w:val="26"/>
          <w:szCs w:val="20"/>
          <w:lang w:eastAsia="sk-SK"/>
        </w:rPr>
      </w:pPr>
    </w:p>
    <w:p w:rsidR="00D76804" w:rsidRPr="00D76804" w:rsidRDefault="00D76804" w:rsidP="00010CDD">
      <w:pPr>
        <w:spacing w:after="0" w:line="240" w:lineRule="auto"/>
        <w:jc w:val="both"/>
        <w:rPr>
          <w:rFonts w:eastAsia="Times New Roman" w:cs="Times New Roman"/>
          <w:b/>
          <w:sz w:val="26"/>
          <w:szCs w:val="20"/>
          <w:lang w:eastAsia="sk-SK"/>
        </w:rPr>
      </w:pPr>
    </w:p>
    <w:p w:rsidR="00D76804" w:rsidRPr="00D76804" w:rsidRDefault="00D76804" w:rsidP="00010CDD">
      <w:pPr>
        <w:spacing w:after="0" w:line="240" w:lineRule="auto"/>
        <w:jc w:val="both"/>
        <w:rPr>
          <w:rFonts w:eastAsia="Times New Roman" w:cs="Times New Roman"/>
          <w:b/>
          <w:sz w:val="26"/>
          <w:szCs w:val="20"/>
          <w:lang w:eastAsia="sk-SK"/>
        </w:rPr>
      </w:pPr>
    </w:p>
    <w:p w:rsidR="00D76804" w:rsidRPr="00D76804" w:rsidRDefault="00D76804" w:rsidP="00010CDD">
      <w:pPr>
        <w:spacing w:after="0" w:line="240" w:lineRule="auto"/>
        <w:jc w:val="both"/>
        <w:rPr>
          <w:rFonts w:eastAsia="Times New Roman" w:cs="Times New Roman"/>
          <w:b/>
          <w:sz w:val="26"/>
          <w:szCs w:val="20"/>
          <w:lang w:eastAsia="sk-SK"/>
        </w:rPr>
      </w:pPr>
    </w:p>
    <w:p w:rsidR="00D76804" w:rsidRPr="00D76804" w:rsidRDefault="00D76804" w:rsidP="00010CDD">
      <w:pPr>
        <w:spacing w:after="0" w:line="240" w:lineRule="auto"/>
        <w:jc w:val="both"/>
        <w:rPr>
          <w:rFonts w:eastAsia="Times New Roman" w:cs="Times New Roman"/>
          <w:b/>
          <w:sz w:val="26"/>
          <w:szCs w:val="20"/>
          <w:lang w:eastAsia="sk-SK"/>
        </w:rPr>
      </w:pPr>
    </w:p>
    <w:p w:rsidR="00D76804" w:rsidRPr="00D76804" w:rsidRDefault="00D76804" w:rsidP="00010CDD">
      <w:pPr>
        <w:spacing w:after="0" w:line="240" w:lineRule="auto"/>
        <w:jc w:val="both"/>
        <w:rPr>
          <w:rFonts w:eastAsia="Times New Roman" w:cs="Times New Roman"/>
          <w:b/>
          <w:sz w:val="26"/>
          <w:szCs w:val="20"/>
          <w:lang w:eastAsia="sk-SK"/>
        </w:rPr>
      </w:pPr>
    </w:p>
    <w:p w:rsidR="00D76804" w:rsidRPr="00D76804" w:rsidRDefault="00D76804" w:rsidP="00010CDD">
      <w:pPr>
        <w:spacing w:after="0" w:line="240" w:lineRule="auto"/>
        <w:jc w:val="both"/>
        <w:rPr>
          <w:rFonts w:eastAsia="Times New Roman" w:cs="Times New Roman"/>
          <w:b/>
          <w:sz w:val="26"/>
          <w:szCs w:val="20"/>
          <w:lang w:eastAsia="sk-SK"/>
        </w:rPr>
      </w:pPr>
    </w:p>
    <w:p w:rsidR="00010CDD" w:rsidRPr="00D76804" w:rsidRDefault="00010CDD" w:rsidP="00010CDD">
      <w:pPr>
        <w:spacing w:after="0" w:line="240" w:lineRule="auto"/>
        <w:jc w:val="both"/>
        <w:rPr>
          <w:rFonts w:eastAsia="Times New Roman" w:cs="Times New Roman"/>
          <w:b/>
          <w:sz w:val="26"/>
          <w:szCs w:val="20"/>
          <w:lang w:eastAsia="sk-SK"/>
        </w:rPr>
      </w:pPr>
    </w:p>
    <w:p w:rsidR="00010CDD" w:rsidRPr="00D76804" w:rsidRDefault="00010CDD" w:rsidP="00010CDD">
      <w:pPr>
        <w:spacing w:after="0" w:line="240" w:lineRule="auto"/>
        <w:jc w:val="both"/>
        <w:rPr>
          <w:rFonts w:eastAsia="Times New Roman" w:cs="Times New Roman"/>
          <w:b/>
          <w:sz w:val="26"/>
          <w:szCs w:val="20"/>
          <w:lang w:eastAsia="sk-SK"/>
        </w:rPr>
      </w:pPr>
    </w:p>
    <w:p w:rsidR="00010CDD" w:rsidRPr="00D76804" w:rsidRDefault="00010CDD" w:rsidP="00985B45">
      <w:pPr>
        <w:spacing w:after="0" w:line="240" w:lineRule="auto"/>
        <w:jc w:val="center"/>
        <w:rPr>
          <w:rFonts w:eastAsia="Times New Roman" w:cs="Times New Roman"/>
          <w:b/>
          <w:sz w:val="26"/>
          <w:szCs w:val="20"/>
          <w:lang w:eastAsia="sk-SK"/>
        </w:rPr>
      </w:pPr>
    </w:p>
    <w:p w:rsidR="00F45153" w:rsidRDefault="00985B45" w:rsidP="00010CD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sk-SK"/>
        </w:rPr>
      </w:pPr>
      <w:r>
        <w:rPr>
          <w:rFonts w:eastAsia="Times New Roman" w:cs="Times New Roman"/>
          <w:b/>
          <w:sz w:val="32"/>
          <w:szCs w:val="32"/>
          <w:lang w:eastAsia="sk-SK"/>
        </w:rPr>
        <w:t xml:space="preserve">Pravidlá </w:t>
      </w:r>
      <w:r w:rsidR="00010CDD" w:rsidRPr="00D76804">
        <w:rPr>
          <w:rFonts w:eastAsia="Times New Roman" w:cs="Times New Roman"/>
          <w:b/>
          <w:sz w:val="32"/>
          <w:szCs w:val="32"/>
          <w:lang w:eastAsia="sk-SK"/>
        </w:rPr>
        <w:t>S</w:t>
      </w:r>
      <w:r w:rsidR="00282C06" w:rsidRPr="00D76804">
        <w:rPr>
          <w:rFonts w:eastAsia="Times New Roman" w:cs="Times New Roman"/>
          <w:b/>
          <w:sz w:val="32"/>
          <w:szCs w:val="32"/>
          <w:lang w:eastAsia="sk-SK"/>
        </w:rPr>
        <w:t>lovenského banského múzea (S</w:t>
      </w:r>
      <w:r w:rsidR="00010CDD" w:rsidRPr="00D76804">
        <w:rPr>
          <w:rFonts w:eastAsia="Times New Roman" w:cs="Times New Roman"/>
          <w:b/>
          <w:sz w:val="32"/>
          <w:szCs w:val="32"/>
          <w:lang w:eastAsia="sk-SK"/>
        </w:rPr>
        <w:t>BM</w:t>
      </w:r>
      <w:r w:rsidR="00D3395A" w:rsidRPr="00D76804">
        <w:rPr>
          <w:rFonts w:eastAsia="Times New Roman" w:cs="Times New Roman"/>
          <w:b/>
          <w:sz w:val="32"/>
          <w:szCs w:val="32"/>
          <w:lang w:eastAsia="sk-SK"/>
        </w:rPr>
        <w:t xml:space="preserve">) </w:t>
      </w:r>
    </w:p>
    <w:p w:rsidR="00B320CB" w:rsidRDefault="00985B45" w:rsidP="00F4515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sk-SK"/>
        </w:rPr>
      </w:pPr>
      <w:r>
        <w:rPr>
          <w:rFonts w:eastAsia="Times New Roman" w:cs="Times New Roman"/>
          <w:b/>
          <w:sz w:val="32"/>
          <w:szCs w:val="32"/>
          <w:lang w:eastAsia="sk-SK"/>
        </w:rPr>
        <w:t>pri</w:t>
      </w:r>
      <w:r w:rsidR="00F45153">
        <w:rPr>
          <w:rFonts w:eastAsia="Times New Roman" w:cs="Times New Roman"/>
          <w:b/>
          <w:sz w:val="32"/>
          <w:szCs w:val="32"/>
          <w:lang w:eastAsia="sk-SK"/>
        </w:rPr>
        <w:t> krátkodobých nájmoch</w:t>
      </w:r>
      <w:r w:rsidR="00B320CB">
        <w:rPr>
          <w:rFonts w:eastAsia="Times New Roman" w:cs="Times New Roman"/>
          <w:b/>
          <w:sz w:val="32"/>
          <w:szCs w:val="32"/>
          <w:lang w:eastAsia="sk-SK"/>
        </w:rPr>
        <w:t xml:space="preserve"> nebytových priestorov </w:t>
      </w:r>
    </w:p>
    <w:p w:rsidR="00010CDD" w:rsidRPr="00D76804" w:rsidRDefault="00B320CB" w:rsidP="00B320C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sk-SK"/>
        </w:rPr>
      </w:pPr>
      <w:r>
        <w:rPr>
          <w:rFonts w:eastAsia="Times New Roman" w:cs="Times New Roman"/>
          <w:b/>
          <w:sz w:val="32"/>
          <w:szCs w:val="32"/>
          <w:lang w:eastAsia="sk-SK"/>
        </w:rPr>
        <w:t>a zmluvách o spolupráci</w:t>
      </w:r>
    </w:p>
    <w:p w:rsidR="00B96318" w:rsidRPr="00D76804" w:rsidRDefault="00B96318"/>
    <w:p w:rsidR="002826E5" w:rsidRPr="00D76804" w:rsidRDefault="002826E5"/>
    <w:p w:rsidR="00D3395A" w:rsidRPr="00D76804" w:rsidRDefault="00D3395A"/>
    <w:p w:rsidR="00D3395A" w:rsidRPr="00D76804" w:rsidRDefault="00D3395A"/>
    <w:p w:rsidR="00D3395A" w:rsidRPr="00D76804" w:rsidRDefault="00D3395A"/>
    <w:p w:rsidR="00D3395A" w:rsidRPr="00D76804" w:rsidRDefault="00D3395A"/>
    <w:p w:rsidR="00D3395A" w:rsidRDefault="00D3395A"/>
    <w:p w:rsidR="00D76804" w:rsidRPr="00D76804" w:rsidRDefault="00D76804"/>
    <w:p w:rsidR="00D3395A" w:rsidRDefault="00D3395A"/>
    <w:p w:rsidR="00D76804" w:rsidRPr="00D76804" w:rsidRDefault="00D76804"/>
    <w:p w:rsidR="00EE0439" w:rsidRDefault="00EE0439" w:rsidP="003B0C75">
      <w:pPr>
        <w:spacing w:line="276" w:lineRule="auto"/>
        <w:jc w:val="both"/>
        <w:rPr>
          <w:b/>
          <w:sz w:val="24"/>
          <w:szCs w:val="24"/>
        </w:rPr>
      </w:pPr>
    </w:p>
    <w:p w:rsidR="00985B45" w:rsidRDefault="008C09A9" w:rsidP="003B0C75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 Banskej Štiavnici, 7</w:t>
      </w:r>
      <w:r w:rsidR="00985B45">
        <w:rPr>
          <w:b/>
          <w:sz w:val="24"/>
          <w:szCs w:val="24"/>
        </w:rPr>
        <w:t>.4.202</w:t>
      </w:r>
      <w:r w:rsidR="0081183E">
        <w:rPr>
          <w:b/>
          <w:sz w:val="24"/>
          <w:szCs w:val="24"/>
        </w:rPr>
        <w:t>2</w:t>
      </w:r>
    </w:p>
    <w:p w:rsidR="00985B45" w:rsidRDefault="00985B45" w:rsidP="003B0C75">
      <w:pPr>
        <w:spacing w:line="276" w:lineRule="auto"/>
        <w:jc w:val="both"/>
        <w:rPr>
          <w:sz w:val="24"/>
          <w:szCs w:val="24"/>
        </w:rPr>
      </w:pPr>
    </w:p>
    <w:p w:rsidR="006F2DC3" w:rsidRDefault="00985B45" w:rsidP="003B0C7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Pravidlá nakladania s majetkom štátu, </w:t>
      </w:r>
      <w:r w:rsidR="00133FA9">
        <w:rPr>
          <w:sz w:val="24"/>
          <w:szCs w:val="24"/>
        </w:rPr>
        <w:t xml:space="preserve">v správe Slovenského banského múzea, prostredníctvom </w:t>
      </w:r>
      <w:r w:rsidR="00F03406">
        <w:rPr>
          <w:sz w:val="24"/>
          <w:szCs w:val="24"/>
        </w:rPr>
        <w:t xml:space="preserve">krátkodobého nájmu nebytových priestorov </w:t>
      </w:r>
      <w:r w:rsidR="00133FA9">
        <w:rPr>
          <w:sz w:val="24"/>
          <w:szCs w:val="24"/>
        </w:rPr>
        <w:t>múzea na to určených</w:t>
      </w:r>
      <w:r>
        <w:rPr>
          <w:sz w:val="24"/>
          <w:szCs w:val="24"/>
        </w:rPr>
        <w:t xml:space="preserve"> a pri zmluvách o spolupráci. Pravidlá zohľadňujú </w:t>
      </w:r>
      <w:r w:rsidR="00F03406">
        <w:rPr>
          <w:sz w:val="24"/>
          <w:szCs w:val="24"/>
        </w:rPr>
        <w:t xml:space="preserve">ustanovenia zákonov: č. 278/1993 Z. z. o správe majetku štátu; č. 40/1964 Zb. Občiansky zákonník </w:t>
      </w:r>
      <w:r w:rsidR="001A6B88">
        <w:rPr>
          <w:sz w:val="24"/>
          <w:szCs w:val="24"/>
        </w:rPr>
        <w:t xml:space="preserve">Ôsma časť </w:t>
      </w:r>
      <w:r w:rsidR="00F03406">
        <w:rPr>
          <w:sz w:val="24"/>
          <w:szCs w:val="24"/>
        </w:rPr>
        <w:t xml:space="preserve">Siedma hlava §663 Nájomná zmluva; </w:t>
      </w:r>
      <w:r w:rsidR="001A015E">
        <w:rPr>
          <w:sz w:val="24"/>
          <w:szCs w:val="24"/>
        </w:rPr>
        <w:t xml:space="preserve">č. 513/1991 Zb. Obchodný zákonník; </w:t>
      </w:r>
      <w:r w:rsidR="00F03406">
        <w:rPr>
          <w:sz w:val="24"/>
          <w:szCs w:val="24"/>
        </w:rPr>
        <w:t xml:space="preserve">č. </w:t>
      </w:r>
      <w:r w:rsidR="006F2DC3">
        <w:rPr>
          <w:sz w:val="24"/>
          <w:szCs w:val="24"/>
        </w:rPr>
        <w:t>18/1996 Z. z. o cenách; č. 377/2004 Z. z. o ochrane nefajčiarov a o zmene a doplnení niektorých zákonov</w:t>
      </w:r>
      <w:r w:rsidR="00F03406">
        <w:rPr>
          <w:sz w:val="24"/>
          <w:szCs w:val="24"/>
        </w:rPr>
        <w:t xml:space="preserve"> a špecifické požiadavky priestorov umiestnených v historických objektoch a Národných kultúrnych pamiatkach.</w:t>
      </w:r>
    </w:p>
    <w:p w:rsidR="0013432B" w:rsidRPr="001543C3" w:rsidRDefault="0013432B" w:rsidP="003B0C75">
      <w:pPr>
        <w:pStyle w:val="Bezriadkovania"/>
        <w:spacing w:line="276" w:lineRule="auto"/>
      </w:pPr>
    </w:p>
    <w:p w:rsidR="00D76627" w:rsidRPr="00D76804" w:rsidRDefault="000F0A4A" w:rsidP="003B0C7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Všeobecné ustanovenia</w:t>
      </w:r>
    </w:p>
    <w:p w:rsidR="00D76627" w:rsidRPr="00D76804" w:rsidRDefault="00476C5C" w:rsidP="003B0C75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Správa majetku štátu je súhrn oprávnení a povinností k tej časti majetku štátu, ktorý mu štát zveril do </w:t>
      </w:r>
      <w:r w:rsidR="00DF230B">
        <w:rPr>
          <w:sz w:val="24"/>
          <w:szCs w:val="24"/>
        </w:rPr>
        <w:t>správy.</w:t>
      </w:r>
    </w:p>
    <w:p w:rsidR="00772133" w:rsidRPr="00772133" w:rsidRDefault="00476C5C" w:rsidP="003B0C75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Správca je oprávnený a povinný majetok štátu užívať na plnenie úloh v rámci predmetu činnosti alebo v súvislosti s ním, nakladať s ním podľa zákona o správe majetku štátu, udržiavať ho v riadnom stave, využívať všetky právne prostriedky na jeho ochranu a dbať, aby nedošlo najmä k jeho poškodeniu, strate, zneužitiu alebo zmenšeniu.</w:t>
      </w:r>
    </w:p>
    <w:p w:rsidR="009C0440" w:rsidRPr="00E664C0" w:rsidRDefault="00476C5C" w:rsidP="003B0C75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Slovens</w:t>
      </w:r>
      <w:r w:rsidR="001A6B88">
        <w:rPr>
          <w:rFonts w:cs="Arial"/>
          <w:color w:val="000000"/>
          <w:sz w:val="24"/>
          <w:szCs w:val="24"/>
          <w:shd w:val="clear" w:color="auto" w:fill="FFFFFF"/>
        </w:rPr>
        <w:t xml:space="preserve">ké banské múzeum (ďalej len </w:t>
      </w:r>
      <w:r w:rsidR="00CF369C">
        <w:rPr>
          <w:rFonts w:cs="Arial"/>
          <w:color w:val="000000"/>
          <w:sz w:val="24"/>
          <w:szCs w:val="24"/>
          <w:shd w:val="clear" w:color="auto" w:fill="FFFFFF"/>
        </w:rPr>
        <w:t>SBM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) nevydáva rozhodnutie o dočasnej </w:t>
      </w:r>
      <w:r w:rsidR="001A6B88">
        <w:rPr>
          <w:rFonts w:cs="Arial"/>
          <w:color w:val="000000"/>
          <w:sz w:val="24"/>
          <w:szCs w:val="24"/>
          <w:shd w:val="clear" w:color="auto" w:fill="FFFFFF"/>
        </w:rPr>
        <w:t xml:space="preserve">prebytočnosti majetku, nakoľko sa pri nakladaní s majetkom štátu pri krátkodobom nájme nebytových priestorov, riadi § </w:t>
      </w:r>
      <w:r w:rsidR="00A8773E">
        <w:rPr>
          <w:rFonts w:cs="Arial"/>
          <w:color w:val="000000"/>
          <w:sz w:val="24"/>
          <w:szCs w:val="24"/>
          <w:shd w:val="clear" w:color="auto" w:fill="FFFFFF"/>
        </w:rPr>
        <w:t>13 zákona 278/1993 odsek 4 bod c</w:t>
      </w:r>
      <w:r w:rsidR="001A6B88">
        <w:rPr>
          <w:rFonts w:cs="Arial"/>
          <w:color w:val="000000"/>
          <w:sz w:val="24"/>
          <w:szCs w:val="24"/>
          <w:shd w:val="clear" w:color="auto" w:fill="FFFFFF"/>
        </w:rPr>
        <w:t xml:space="preserve"> a odsekom 5 bodom c</w:t>
      </w:r>
      <w:r w:rsidR="00CF369C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E664C0" w:rsidRPr="001A6B88" w:rsidRDefault="00E664C0" w:rsidP="003B0C75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Krátkodobým nájmom sa rozumie nájom s tou istou osobou, ktorý neprekročí desať dní v kalendárnom mesiaci.</w:t>
      </w:r>
    </w:p>
    <w:p w:rsidR="001A6B88" w:rsidRDefault="001543C3" w:rsidP="003B0C75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SBM ako partner/spoluorganizátor pri podujatiach a výstavách poskytuje svoje priestory/ expozície ako zmluvné plnenie v časti predmet zmluvy a riadi sa Dielom III Oddielom 1 § 269 odsekom 2 Obchodného zákonníka.</w:t>
      </w:r>
    </w:p>
    <w:p w:rsidR="00806E37" w:rsidRDefault="00806E37" w:rsidP="003B0C75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Žiadateľom sa pre potreby tejto smernice rozumie fyzická alebo právnická osoba, </w:t>
      </w:r>
      <w:r w:rsidR="00E664C0">
        <w:rPr>
          <w:sz w:val="24"/>
          <w:szCs w:val="24"/>
        </w:rPr>
        <w:t xml:space="preserve">ktorá má záujem o krátkodobý </w:t>
      </w:r>
      <w:r>
        <w:rPr>
          <w:sz w:val="24"/>
          <w:szCs w:val="24"/>
        </w:rPr>
        <w:t>nájom nebytových</w:t>
      </w:r>
      <w:r w:rsidR="00DF230B">
        <w:rPr>
          <w:sz w:val="24"/>
          <w:szCs w:val="24"/>
        </w:rPr>
        <w:t xml:space="preserve"> priestorov v správe SBM</w:t>
      </w:r>
      <w:r>
        <w:rPr>
          <w:sz w:val="24"/>
          <w:szCs w:val="24"/>
        </w:rPr>
        <w:t xml:space="preserve"> alebo o nadviazanie spolupráce, kde predmetom plnenia je aj poskytnutie nebytových priestorov SBM.</w:t>
      </w:r>
    </w:p>
    <w:p w:rsidR="0013432B" w:rsidRDefault="00A8773E" w:rsidP="003B0C75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všetkých krátkodobých nájmoch a plneniach podľa zmlúv o spolupráci SBM vyžaduje dodržiavanie zákazu </w:t>
      </w:r>
      <w:r w:rsidR="00BA47B7">
        <w:rPr>
          <w:sz w:val="24"/>
          <w:szCs w:val="24"/>
        </w:rPr>
        <w:t>fajčenia podľa zákona 377/2004 Z. z. Čl. I § 7 písmeno f.</w:t>
      </w:r>
    </w:p>
    <w:p w:rsidR="00D73516" w:rsidRDefault="00D73516" w:rsidP="003B0C75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SBM ako prenajímateľ vyžaduje od nájomcu/partnera, ak v dobe nájmu </w:t>
      </w:r>
      <w:r w:rsidR="00A433AE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na území Slovenskej </w:t>
      </w:r>
      <w:r w:rsidR="00A433AE">
        <w:rPr>
          <w:sz w:val="24"/>
          <w:szCs w:val="24"/>
        </w:rPr>
        <w:t xml:space="preserve">republiky vyhlásená pandémia (napr. Covid-19), zabezpečiť všetky </w:t>
      </w:r>
      <w:proofErr w:type="spellStart"/>
      <w:r w:rsidR="00A433AE">
        <w:rPr>
          <w:sz w:val="24"/>
          <w:szCs w:val="24"/>
        </w:rPr>
        <w:t>protipandemické</w:t>
      </w:r>
      <w:proofErr w:type="spellEnd"/>
      <w:r w:rsidR="00A433AE">
        <w:rPr>
          <w:sz w:val="24"/>
          <w:szCs w:val="24"/>
        </w:rPr>
        <w:t xml:space="preserve"> opatrenia/nariadenia stanovené Úradom verejného zdravotníctva a platné v deň nájmu. Nájomca je zároveň povinný všetkých účastníkov nájmu/podujatia/akcie oboznámiť s povinnosťou dodržiavať dané opatrenia (dezinfekcia rúk, použitie rúška, respirátora alebo iného vhodného prekrytia </w:t>
      </w:r>
      <w:r w:rsidR="00A433AE">
        <w:rPr>
          <w:sz w:val="24"/>
          <w:szCs w:val="24"/>
        </w:rPr>
        <w:lastRenderedPageBreak/>
        <w:t>dýchacích ciest, povinných odstupoch) počas celej doby ich účasti na nájme/podujatí/akcii.</w:t>
      </w:r>
    </w:p>
    <w:p w:rsidR="002C5F08" w:rsidRDefault="002C5F08" w:rsidP="003B0C75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SBM si vyhradzuje právo odmietnuť žiadosť o krátkodobý nájom alebo žiadosť o spoluprácu, ktorých obsah a plnenie sú v rozpore so všeobecne záväznými právnymi predpismi, dobrými mravmi a zvyklosťami, etickými normami, zasahujú do práv iných osôb alebo môžu poškodiť dobré meno SBM, ním organizované podujatia/akcie alebo jeho záujmy. SBM je povinné túto skutočnosť oznámiť žiadateľovi, avšak nie je povinné odmietnutie zdôvodňovať.</w:t>
      </w:r>
    </w:p>
    <w:p w:rsidR="002C5F08" w:rsidRDefault="002C5F08" w:rsidP="003B0C75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Nájomca alebo partner nesmie poskytnúť priestory SBM uvedené v zmluve o nájme/ o spolupráci tretej /tretím stranám počas celej doby nájmu/spolupráce.</w:t>
      </w:r>
    </w:p>
    <w:p w:rsidR="001F3FDE" w:rsidRDefault="00D73516" w:rsidP="003B0C75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</w:t>
      </w:r>
      <w:r w:rsidR="001F3FDE">
        <w:rPr>
          <w:sz w:val="24"/>
          <w:szCs w:val="24"/>
        </w:rPr>
        <w:t>krátkodobých nájmoch a plneniach podľa zmlúv o spolupráci SBM vyžaduje dodržiavanie Vyhlášky Ministerstva vnútra Slovenskej republiky o požiarnej prevencii a to požiadavku podľa § 12 o zriadení protipožiarnej asistenčnej hliadky v prípade organizácie podujatia, na ktorom sa zúčastňuje väčší počet osôb definovaný odsekom 4.</w:t>
      </w:r>
    </w:p>
    <w:p w:rsidR="00D73516" w:rsidRDefault="00D73516" w:rsidP="003B0C75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SBM odporúča nájomcovi/partnerovi v prípade nájmu/podujatia/akcie, na ktorom sa zúčastňuje väčší počet osôb zabezpečiť zdravotnú asistenčnú službu resp. pri organizovaní verejných športových podujatí riadiť sa zákonom č. 1/2014 Z. z. o organizovaní verejných športových podujatí a o zmene a doplnení niektorých zákonov.</w:t>
      </w:r>
    </w:p>
    <w:p w:rsidR="00B832AD" w:rsidRDefault="00DB23EE" w:rsidP="003B0C75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Zmluvy o krátkodobom nájme nebytových priestorov s </w:t>
      </w:r>
      <w:r w:rsidR="009252F2">
        <w:rPr>
          <w:sz w:val="24"/>
          <w:szCs w:val="24"/>
        </w:rPr>
        <w:t>nájomcami</w:t>
      </w:r>
      <w:r>
        <w:rPr>
          <w:sz w:val="24"/>
          <w:szCs w:val="24"/>
        </w:rPr>
        <w:t xml:space="preserve"> a zmluvy o spolupráci s</w:t>
      </w:r>
      <w:r w:rsidR="009252F2">
        <w:rPr>
          <w:sz w:val="24"/>
          <w:szCs w:val="24"/>
        </w:rPr>
        <w:t> partnermi/organizáciami sa uzatvárajú na základe údajov získaných v kontaktnom formulári, ktorý obsahuje súhlas na spracovanie poskytnutých osobných údajov za účelom spracovania požiadavky rezervácie priestorov a služieb pos</w:t>
      </w:r>
      <w:r w:rsidR="00E664C0">
        <w:rPr>
          <w:sz w:val="24"/>
          <w:szCs w:val="24"/>
        </w:rPr>
        <w:t>kytovaných SBM</w:t>
      </w:r>
      <w:r w:rsidR="009252F2">
        <w:rPr>
          <w:sz w:val="24"/>
          <w:szCs w:val="24"/>
        </w:rPr>
        <w:t xml:space="preserve"> pri krátkodobom nájme nebytových priestorov a pri plnení záväzkov podľa zmluvy o spolupráci. Údaje sú spracované podľa zákona č. 18/2018 Z. z. o ochrane osobných údajov a o zmene a doplnení niektorých zákonov, najmä podľa § 19-30 upravujúcich </w:t>
      </w:r>
      <w:r w:rsidR="00A23228">
        <w:rPr>
          <w:sz w:val="24"/>
          <w:szCs w:val="24"/>
        </w:rPr>
        <w:t>práva dotknutej osoby v oblasti spracovania osobných údajov.</w:t>
      </w:r>
    </w:p>
    <w:p w:rsidR="00B832AD" w:rsidRPr="00B832AD" w:rsidRDefault="00B832AD" w:rsidP="003B0C75">
      <w:pPr>
        <w:pStyle w:val="Bezriadkovania"/>
        <w:spacing w:line="276" w:lineRule="auto"/>
        <w:rPr>
          <w:szCs w:val="24"/>
        </w:rPr>
      </w:pPr>
    </w:p>
    <w:p w:rsidR="00B832AD" w:rsidRDefault="00B832AD" w:rsidP="003B0C75">
      <w:pPr>
        <w:spacing w:line="276" w:lineRule="auto"/>
        <w:jc w:val="center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Kontaktný formulár k prenájmu/k zmluve o spolupráci, rezervácia</w:t>
      </w:r>
    </w:p>
    <w:p w:rsidR="006B49DC" w:rsidRDefault="00006593" w:rsidP="003B0C75">
      <w:pPr>
        <w:pStyle w:val="Odsekzoznamu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806E37">
        <w:rPr>
          <w:sz w:val="24"/>
          <w:szCs w:val="24"/>
        </w:rPr>
        <w:t xml:space="preserve">SBM akceptuje doručenie žiadostí o krátkodobý nájom nebytových priestorov a o spoluprácu na sekretariát </w:t>
      </w:r>
      <w:r w:rsidR="00B832AD" w:rsidRPr="00806E37">
        <w:rPr>
          <w:sz w:val="24"/>
          <w:szCs w:val="24"/>
        </w:rPr>
        <w:t>SBM</w:t>
      </w:r>
      <w:r w:rsidRPr="00806E37">
        <w:rPr>
          <w:sz w:val="24"/>
          <w:szCs w:val="24"/>
        </w:rPr>
        <w:t>, vedúcemu/vedúcej Centra marketingu, k</w:t>
      </w:r>
      <w:r w:rsidR="00DF230B">
        <w:rPr>
          <w:sz w:val="24"/>
          <w:szCs w:val="24"/>
        </w:rPr>
        <w:t xml:space="preserve">omunikácie a zelených inovácií </w:t>
      </w:r>
      <w:r w:rsidRPr="00806E37">
        <w:rPr>
          <w:sz w:val="24"/>
          <w:szCs w:val="24"/>
        </w:rPr>
        <w:t xml:space="preserve">alebo priamo na </w:t>
      </w:r>
      <w:r w:rsidR="00C42951">
        <w:rPr>
          <w:sz w:val="24"/>
          <w:szCs w:val="24"/>
        </w:rPr>
        <w:t>aktuálnu adresu manažéra /-ky nájmov v SBM</w:t>
      </w:r>
      <w:r w:rsidRPr="00806E37">
        <w:rPr>
          <w:sz w:val="24"/>
          <w:szCs w:val="24"/>
        </w:rPr>
        <w:t>.</w:t>
      </w:r>
      <w:r w:rsidR="00B832AD" w:rsidRPr="00806E37">
        <w:rPr>
          <w:sz w:val="24"/>
          <w:szCs w:val="24"/>
        </w:rPr>
        <w:t xml:space="preserve"> </w:t>
      </w:r>
      <w:r w:rsidR="00806E37" w:rsidRPr="00806E37">
        <w:rPr>
          <w:sz w:val="24"/>
          <w:szCs w:val="24"/>
        </w:rPr>
        <w:t xml:space="preserve">Následne sú žiadosti odovzdané na </w:t>
      </w:r>
      <w:r w:rsidR="003722C5">
        <w:rPr>
          <w:sz w:val="24"/>
          <w:szCs w:val="24"/>
        </w:rPr>
        <w:t>ďalšie spracovanie manažérovi /-</w:t>
      </w:r>
      <w:proofErr w:type="spellStart"/>
      <w:r w:rsidR="003722C5">
        <w:rPr>
          <w:sz w:val="24"/>
          <w:szCs w:val="24"/>
        </w:rPr>
        <w:t>ke</w:t>
      </w:r>
      <w:proofErr w:type="spellEnd"/>
      <w:r w:rsidR="003722C5">
        <w:rPr>
          <w:sz w:val="24"/>
          <w:szCs w:val="24"/>
        </w:rPr>
        <w:t xml:space="preserve"> nájmov</w:t>
      </w:r>
      <w:r w:rsidR="006B49DC">
        <w:rPr>
          <w:sz w:val="24"/>
          <w:szCs w:val="24"/>
        </w:rPr>
        <w:t>.</w:t>
      </w:r>
    </w:p>
    <w:p w:rsidR="006B49DC" w:rsidRDefault="006B49DC" w:rsidP="003B0C75">
      <w:pPr>
        <w:pStyle w:val="Odsekzoznamu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Žiadosť môže mať formu kontaktného formulára, listu alebo formu e-mailu. </w:t>
      </w:r>
      <w:r w:rsidR="00C42951">
        <w:rPr>
          <w:sz w:val="24"/>
          <w:szCs w:val="24"/>
        </w:rPr>
        <w:t>Všetky podoby žiadosti je postačujúce zaslať v elektronickej podobe.</w:t>
      </w:r>
    </w:p>
    <w:p w:rsidR="006B49DC" w:rsidRDefault="006B49DC" w:rsidP="003B0C75">
      <w:pPr>
        <w:pStyle w:val="Odsekzoznamu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Žiadosť musí obsahovať identifikačné údaje žiadateľa:</w:t>
      </w:r>
      <w:r w:rsidR="009C3D24">
        <w:rPr>
          <w:sz w:val="24"/>
          <w:szCs w:val="24"/>
        </w:rPr>
        <w:t xml:space="preserve"> </w:t>
      </w:r>
    </w:p>
    <w:p w:rsidR="006B49DC" w:rsidRDefault="006B49DC" w:rsidP="003B0C75">
      <w:pPr>
        <w:pStyle w:val="Odsekzoznamu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meno, priezvisko, názov (spoločnosť alebo firma)</w:t>
      </w:r>
    </w:p>
    <w:p w:rsidR="006B49DC" w:rsidRDefault="006B49DC" w:rsidP="003B0C75">
      <w:pPr>
        <w:pStyle w:val="Odsekzoznamu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narodenia, IČO (spoločnosť alebo firma)</w:t>
      </w:r>
    </w:p>
    <w:p w:rsidR="006B49DC" w:rsidRDefault="006B49DC" w:rsidP="003B0C75">
      <w:pPr>
        <w:pStyle w:val="Odsekzoznamu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bydliska, sídlo (spoločnosť alebo firma)</w:t>
      </w:r>
    </w:p>
    <w:p w:rsidR="006B49DC" w:rsidRDefault="006B49DC" w:rsidP="003B0C75">
      <w:pPr>
        <w:pStyle w:val="Odsekzoznamu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číslo telefónu, e-mailová adresa</w:t>
      </w:r>
    </w:p>
    <w:p w:rsidR="006B49DC" w:rsidRDefault="006B49DC" w:rsidP="003B0C75">
      <w:pPr>
        <w:pStyle w:val="Odsekzoznamu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číslo účtu ( v tvare IBAN)</w:t>
      </w:r>
    </w:p>
    <w:p w:rsidR="006B49DC" w:rsidRDefault="009C3D24" w:rsidP="003B0C75">
      <w:pPr>
        <w:pStyle w:val="Odsekzoznamu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termín nájmu</w:t>
      </w:r>
    </w:p>
    <w:p w:rsidR="009C3D24" w:rsidRDefault="009C3D24" w:rsidP="003B0C75">
      <w:pPr>
        <w:pStyle w:val="Odsekzoznamu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doba nájmu (od – do)</w:t>
      </w:r>
    </w:p>
    <w:p w:rsidR="009C3D24" w:rsidRDefault="009C3D24" w:rsidP="003B0C75">
      <w:pPr>
        <w:pStyle w:val="Odsekzoznamu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účel prenájmu</w:t>
      </w:r>
    </w:p>
    <w:p w:rsidR="009C3D24" w:rsidRDefault="009C3D24" w:rsidP="003B0C75">
      <w:pPr>
        <w:pStyle w:val="Odsekzoznamu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objekt prenájmu/názov nebytového priestoru</w:t>
      </w:r>
    </w:p>
    <w:p w:rsidR="0023693D" w:rsidRDefault="0023693D" w:rsidP="003B0C75">
      <w:pPr>
        <w:pStyle w:val="Odsekzoznamu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prípade, že je žiadosť neúplná, bude žiadateľ vyzvaný na doplnenie chýbajúcich údajov, na podrobnejšie popísanie účelu nájmu alebo doplnenie relevantných údajov potrebných na schválenie alebo odmietnutie žiadosti o nájme resp. žiadosti o uzavretie zmluvy o spolupráci.</w:t>
      </w:r>
    </w:p>
    <w:p w:rsidR="0023693D" w:rsidRDefault="0023693D" w:rsidP="003B0C75">
      <w:pPr>
        <w:pStyle w:val="Odsekzoznamu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schválení žiadosti s presnou špecifikáciou podmienok nájmu bude </w:t>
      </w:r>
      <w:r w:rsidR="001B2128">
        <w:rPr>
          <w:sz w:val="24"/>
          <w:szCs w:val="24"/>
        </w:rPr>
        <w:t>vyhotovená krátkodobá zmluva o nájme nebytových priestorov alebo zmluva o spolupráci.</w:t>
      </w:r>
    </w:p>
    <w:p w:rsidR="00EE0439" w:rsidRPr="001F3FDE" w:rsidRDefault="006B49DC" w:rsidP="00C42951">
      <w:pPr>
        <w:pStyle w:val="Odsekzoznamu"/>
        <w:numPr>
          <w:ilvl w:val="0"/>
          <w:numId w:val="14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Kontaktný formulár je u</w:t>
      </w:r>
      <w:r w:rsidR="003722C5">
        <w:rPr>
          <w:sz w:val="24"/>
          <w:szCs w:val="24"/>
        </w:rPr>
        <w:t>verejnený na webovom sídle SBM</w:t>
      </w:r>
      <w:r>
        <w:rPr>
          <w:sz w:val="24"/>
          <w:szCs w:val="24"/>
        </w:rPr>
        <w:t xml:space="preserve"> </w:t>
      </w:r>
      <w:hyperlink r:id="rId8" w:history="1">
        <w:r w:rsidRPr="002D56EC">
          <w:rPr>
            <w:rStyle w:val="Hypertextovprepojenie"/>
            <w:sz w:val="24"/>
            <w:szCs w:val="24"/>
          </w:rPr>
          <w:t>www.muzeumbs.sk</w:t>
        </w:r>
      </w:hyperlink>
      <w:r>
        <w:rPr>
          <w:sz w:val="24"/>
          <w:szCs w:val="24"/>
        </w:rPr>
        <w:t xml:space="preserve"> v časti venovanej prenájmom</w:t>
      </w:r>
      <w:r w:rsidR="0023693D">
        <w:rPr>
          <w:sz w:val="24"/>
          <w:szCs w:val="24"/>
        </w:rPr>
        <w:t xml:space="preserve"> a obsahuje informáciu o spôsobe spracovania osobných údajov podľa zákona č. 18/2018 Z. z. o ochrane osobných údajov a o zmene a doplnení niektorých zákonov.</w:t>
      </w:r>
    </w:p>
    <w:p w:rsidR="001F3FDE" w:rsidRPr="001F3FDE" w:rsidRDefault="001F3FDE" w:rsidP="001F3FDE">
      <w:pPr>
        <w:pStyle w:val="Bezriadkovania"/>
      </w:pPr>
    </w:p>
    <w:p w:rsidR="008D2C43" w:rsidRPr="00EE0439" w:rsidRDefault="00DB23EE" w:rsidP="00EE0439">
      <w:pPr>
        <w:pStyle w:val="Odsekzoznamu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Zmluva o nájme nebytových priestorov múzea – krátkodobá</w:t>
      </w:r>
    </w:p>
    <w:p w:rsidR="00DB23EE" w:rsidRPr="00B832AD" w:rsidRDefault="00DB23EE" w:rsidP="003B0C75">
      <w:pPr>
        <w:spacing w:line="276" w:lineRule="auto"/>
        <w:ind w:left="36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B832AD">
        <w:rPr>
          <w:rFonts w:cs="Arial"/>
          <w:color w:val="000000"/>
          <w:sz w:val="24"/>
          <w:szCs w:val="24"/>
          <w:shd w:val="clear" w:color="auto" w:fill="FFFFFF"/>
        </w:rPr>
        <w:t xml:space="preserve">1. </w:t>
      </w:r>
      <w:r w:rsidRPr="00B832AD">
        <w:rPr>
          <w:sz w:val="24"/>
          <w:szCs w:val="24"/>
        </w:rPr>
        <w:t>Št</w:t>
      </w:r>
      <w:r w:rsidR="006D3F15">
        <w:rPr>
          <w:sz w:val="24"/>
          <w:szCs w:val="24"/>
        </w:rPr>
        <w:t>atutár SBM</w:t>
      </w:r>
      <w:r w:rsidRPr="00B832AD">
        <w:rPr>
          <w:sz w:val="24"/>
          <w:szCs w:val="24"/>
        </w:rPr>
        <w:t xml:space="preserve"> uzatvára s nájomcom zmluvu o nájme nebytových priestorov - krátkodobá. Zmluvy sú spracované v troch vyhotoveniach, z ktorý</w:t>
      </w:r>
      <w:r w:rsidR="006D3F15">
        <w:rPr>
          <w:sz w:val="24"/>
          <w:szCs w:val="24"/>
        </w:rPr>
        <w:t>ch dve vyhotovenia obdrží SBM</w:t>
      </w:r>
      <w:r w:rsidRPr="00B832AD">
        <w:rPr>
          <w:sz w:val="24"/>
          <w:szCs w:val="24"/>
        </w:rPr>
        <w:t xml:space="preserve"> a 1 vyhotovenie nájomca.</w:t>
      </w:r>
    </w:p>
    <w:p w:rsidR="00DB23EE" w:rsidRPr="00B832AD" w:rsidRDefault="00DB23EE" w:rsidP="003B0C75">
      <w:pPr>
        <w:spacing w:line="276" w:lineRule="auto"/>
        <w:ind w:left="36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B832AD">
        <w:rPr>
          <w:rFonts w:cs="Arial"/>
          <w:color w:val="000000"/>
          <w:sz w:val="24"/>
          <w:szCs w:val="24"/>
          <w:shd w:val="clear" w:color="auto" w:fill="FFFFFF"/>
        </w:rPr>
        <w:t xml:space="preserve">2. </w:t>
      </w:r>
      <w:r w:rsidRPr="00B832AD">
        <w:rPr>
          <w:sz w:val="24"/>
          <w:szCs w:val="24"/>
        </w:rPr>
        <w:t>Evidencia a povinné zverejňovanie zmlúv sa v SBM riadi Smernicou č.4/2016 o povinnom zverejňovaní zmlúv a Dodatkom č.1/2017 k smernici.</w:t>
      </w:r>
    </w:p>
    <w:p w:rsidR="00DB23EE" w:rsidRPr="00B832AD" w:rsidRDefault="00DB23EE" w:rsidP="003B0C75">
      <w:pPr>
        <w:spacing w:line="276" w:lineRule="auto"/>
        <w:ind w:left="36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B832AD">
        <w:rPr>
          <w:rFonts w:cs="Arial"/>
          <w:color w:val="000000"/>
          <w:sz w:val="24"/>
          <w:szCs w:val="24"/>
          <w:shd w:val="clear" w:color="auto" w:fill="FFFFFF"/>
        </w:rPr>
        <w:t xml:space="preserve">3.  </w:t>
      </w:r>
      <w:r w:rsidRPr="00B832AD">
        <w:rPr>
          <w:sz w:val="24"/>
          <w:szCs w:val="24"/>
        </w:rPr>
        <w:t xml:space="preserve">Zmluvy o nájme nebytových priestorov – krátkodobé sú zverejňované podľa § 2 zákona č. 211/ 2000 Z. z. o slobodnom prístupe k informáciám a o zmene a doplnení niektorých zákonov v znení neskorších predpisov v Centrálnom registri zmlúv: </w:t>
      </w:r>
      <w:hyperlink r:id="rId9" w:history="1">
        <w:r w:rsidRPr="00B832AD">
          <w:rPr>
            <w:rStyle w:val="Hypertextovprepojenie"/>
            <w:sz w:val="24"/>
            <w:szCs w:val="24"/>
          </w:rPr>
          <w:t>https://www.crz.gov.sk/</w:t>
        </w:r>
      </w:hyperlink>
      <w:r w:rsidRPr="00B832AD">
        <w:rPr>
          <w:sz w:val="24"/>
          <w:szCs w:val="24"/>
        </w:rPr>
        <w:t>.</w:t>
      </w:r>
    </w:p>
    <w:p w:rsidR="00DB23EE" w:rsidRPr="00B832AD" w:rsidRDefault="00DB23EE" w:rsidP="003B0C75">
      <w:pPr>
        <w:spacing w:line="276" w:lineRule="auto"/>
        <w:ind w:left="36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B832AD">
        <w:rPr>
          <w:rFonts w:cs="Arial"/>
          <w:color w:val="000000"/>
          <w:sz w:val="24"/>
          <w:szCs w:val="24"/>
          <w:shd w:val="clear" w:color="auto" w:fill="FFFFFF"/>
        </w:rPr>
        <w:t xml:space="preserve">4.   Náležitosti zmluvy: </w:t>
      </w:r>
    </w:p>
    <w:p w:rsidR="00DB23EE" w:rsidRPr="00B832AD" w:rsidRDefault="00DB23EE" w:rsidP="003B0C75">
      <w:pPr>
        <w:pStyle w:val="Odsekzoznamu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832AD">
        <w:rPr>
          <w:sz w:val="24"/>
          <w:szCs w:val="24"/>
        </w:rPr>
        <w:t>Zmluvné strany</w:t>
      </w:r>
    </w:p>
    <w:p w:rsidR="00DB23EE" w:rsidRPr="00B832AD" w:rsidRDefault="00DB23EE" w:rsidP="003B0C75">
      <w:pPr>
        <w:pStyle w:val="Odsekzoznamu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832AD">
        <w:rPr>
          <w:sz w:val="24"/>
          <w:szCs w:val="24"/>
        </w:rPr>
        <w:t>Predmet zmluvy</w:t>
      </w:r>
    </w:p>
    <w:p w:rsidR="00DB23EE" w:rsidRPr="00B832AD" w:rsidRDefault="00DB23EE" w:rsidP="003B0C75">
      <w:pPr>
        <w:pStyle w:val="Odsekzoznamu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832AD">
        <w:rPr>
          <w:sz w:val="24"/>
          <w:szCs w:val="24"/>
        </w:rPr>
        <w:t>Doba nájmu</w:t>
      </w:r>
    </w:p>
    <w:p w:rsidR="00DB23EE" w:rsidRPr="00B832AD" w:rsidRDefault="00DB23EE" w:rsidP="003B0C75">
      <w:pPr>
        <w:pStyle w:val="Odsekzoznamu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832AD">
        <w:rPr>
          <w:sz w:val="24"/>
          <w:szCs w:val="24"/>
        </w:rPr>
        <w:t>Úhrada za nájom</w:t>
      </w:r>
    </w:p>
    <w:p w:rsidR="00DB23EE" w:rsidRPr="00B832AD" w:rsidRDefault="00DB23EE" w:rsidP="003B0C75">
      <w:pPr>
        <w:pStyle w:val="Odsekzoznamu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832AD">
        <w:rPr>
          <w:sz w:val="24"/>
          <w:szCs w:val="24"/>
        </w:rPr>
        <w:lastRenderedPageBreak/>
        <w:t>Práva a povinnosti zmluvných strán</w:t>
      </w:r>
    </w:p>
    <w:p w:rsidR="00A433AE" w:rsidRPr="002A0B57" w:rsidRDefault="00DB23EE" w:rsidP="00EE0439">
      <w:pPr>
        <w:pStyle w:val="Odsekzoznamu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832AD">
        <w:rPr>
          <w:sz w:val="24"/>
          <w:szCs w:val="24"/>
        </w:rPr>
        <w:t>Záverečné ustanovenia</w:t>
      </w:r>
    </w:p>
    <w:p w:rsidR="00A433AE" w:rsidRPr="002A0B57" w:rsidRDefault="00A433AE" w:rsidP="002A0B57">
      <w:pPr>
        <w:pStyle w:val="Bezriadkovania"/>
        <w:rPr>
          <w:shd w:val="clear" w:color="auto" w:fill="FFFFFF"/>
        </w:rPr>
      </w:pPr>
    </w:p>
    <w:p w:rsidR="00F74DE9" w:rsidRDefault="00B320CB" w:rsidP="00C50D6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Zmluva o spolupráci</w:t>
      </w:r>
    </w:p>
    <w:p w:rsidR="00B320CB" w:rsidRPr="00B832AD" w:rsidRDefault="00B320CB" w:rsidP="003B0C75">
      <w:pPr>
        <w:spacing w:line="276" w:lineRule="auto"/>
        <w:ind w:left="36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B832AD">
        <w:rPr>
          <w:rFonts w:cs="Arial"/>
          <w:color w:val="000000"/>
          <w:sz w:val="24"/>
          <w:szCs w:val="24"/>
          <w:shd w:val="clear" w:color="auto" w:fill="FFFFFF"/>
        </w:rPr>
        <w:t xml:space="preserve">1. </w:t>
      </w:r>
      <w:r w:rsidR="006D3F15">
        <w:rPr>
          <w:sz w:val="24"/>
          <w:szCs w:val="24"/>
        </w:rPr>
        <w:t>Štatutár SBM</w:t>
      </w:r>
      <w:r w:rsidR="00F33596">
        <w:rPr>
          <w:sz w:val="24"/>
          <w:szCs w:val="24"/>
        </w:rPr>
        <w:t xml:space="preserve"> uzatvára so žiadateľom zmluvu o spolupráci</w:t>
      </w:r>
      <w:r w:rsidRPr="00B832AD">
        <w:rPr>
          <w:sz w:val="24"/>
          <w:szCs w:val="24"/>
        </w:rPr>
        <w:t>. Zmluvy sú spracované v troch vyhotoveniach, z ktorý</w:t>
      </w:r>
      <w:r w:rsidR="006D3F15">
        <w:rPr>
          <w:sz w:val="24"/>
          <w:szCs w:val="24"/>
        </w:rPr>
        <w:t>ch dve vyhotovenia obdrží SBM a 1 vyhotovenie partner</w:t>
      </w:r>
      <w:r w:rsidRPr="00B832AD">
        <w:rPr>
          <w:sz w:val="24"/>
          <w:szCs w:val="24"/>
        </w:rPr>
        <w:t>.</w:t>
      </w:r>
    </w:p>
    <w:p w:rsidR="00B320CB" w:rsidRPr="00B832AD" w:rsidRDefault="00B320CB" w:rsidP="003B0C75">
      <w:pPr>
        <w:spacing w:line="276" w:lineRule="auto"/>
        <w:ind w:left="36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B832AD">
        <w:rPr>
          <w:rFonts w:cs="Arial"/>
          <w:color w:val="000000"/>
          <w:sz w:val="24"/>
          <w:szCs w:val="24"/>
          <w:shd w:val="clear" w:color="auto" w:fill="FFFFFF"/>
        </w:rPr>
        <w:t xml:space="preserve">2. </w:t>
      </w:r>
      <w:r w:rsidRPr="00B832AD">
        <w:rPr>
          <w:sz w:val="24"/>
          <w:szCs w:val="24"/>
        </w:rPr>
        <w:t>Evidencia a povinné zverejňovanie zmlúv sa v SBM riadi Smernicou č.4/2016 o povinnom zverejňovaní zmlúv a Dodatkom č.1/2017 k smernici.</w:t>
      </w:r>
    </w:p>
    <w:p w:rsidR="00B320CB" w:rsidRPr="00B832AD" w:rsidRDefault="00B320CB" w:rsidP="003B0C75">
      <w:pPr>
        <w:spacing w:line="276" w:lineRule="auto"/>
        <w:ind w:left="36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B832AD">
        <w:rPr>
          <w:rFonts w:cs="Arial"/>
          <w:color w:val="000000"/>
          <w:sz w:val="24"/>
          <w:szCs w:val="24"/>
          <w:shd w:val="clear" w:color="auto" w:fill="FFFFFF"/>
        </w:rPr>
        <w:t xml:space="preserve">3.  </w:t>
      </w:r>
      <w:r w:rsidR="00321590">
        <w:rPr>
          <w:sz w:val="24"/>
          <w:szCs w:val="24"/>
        </w:rPr>
        <w:t>Zmluvy o spolupráci</w:t>
      </w:r>
      <w:r w:rsidRPr="00B832AD">
        <w:rPr>
          <w:sz w:val="24"/>
          <w:szCs w:val="24"/>
        </w:rPr>
        <w:t xml:space="preserve"> sú zverejňované podľa § 2 zákona č. 211/ 2000 Z. z. o slobodnom prístupe k informáciám a o zmene a doplnení niektorých zákonov v znení neskorších predpisov v Centrálnom registri zmlúv: </w:t>
      </w:r>
      <w:hyperlink r:id="rId10" w:history="1">
        <w:r w:rsidRPr="00B832AD">
          <w:rPr>
            <w:rStyle w:val="Hypertextovprepojenie"/>
            <w:sz w:val="24"/>
            <w:szCs w:val="24"/>
          </w:rPr>
          <w:t>https://www.crz.gov.sk/</w:t>
        </w:r>
      </w:hyperlink>
      <w:r w:rsidRPr="00B832AD">
        <w:rPr>
          <w:sz w:val="24"/>
          <w:szCs w:val="24"/>
        </w:rPr>
        <w:t>.</w:t>
      </w:r>
    </w:p>
    <w:p w:rsidR="00F33596" w:rsidRPr="00B832AD" w:rsidRDefault="00B320CB" w:rsidP="003B0C75">
      <w:pPr>
        <w:spacing w:line="276" w:lineRule="auto"/>
        <w:ind w:left="36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B832AD">
        <w:rPr>
          <w:rFonts w:cs="Arial"/>
          <w:color w:val="000000"/>
          <w:sz w:val="24"/>
          <w:szCs w:val="24"/>
          <w:shd w:val="clear" w:color="auto" w:fill="FFFFFF"/>
        </w:rPr>
        <w:t>4.   Náležitosti zmluvy</w:t>
      </w:r>
      <w:r w:rsidR="00F33596">
        <w:rPr>
          <w:rFonts w:cs="Arial"/>
          <w:color w:val="000000"/>
          <w:sz w:val="24"/>
          <w:szCs w:val="24"/>
          <w:shd w:val="clear" w:color="auto" w:fill="FFFFFF"/>
        </w:rPr>
        <w:t xml:space="preserve"> o spolupráci</w:t>
      </w:r>
      <w:r w:rsidRPr="00B832AD">
        <w:rPr>
          <w:rFonts w:cs="Arial"/>
          <w:color w:val="000000"/>
          <w:sz w:val="24"/>
          <w:szCs w:val="24"/>
          <w:shd w:val="clear" w:color="auto" w:fill="FFFFFF"/>
        </w:rPr>
        <w:t xml:space="preserve">: </w:t>
      </w:r>
    </w:p>
    <w:p w:rsidR="00B320CB" w:rsidRPr="00B832AD" w:rsidRDefault="00B320CB" w:rsidP="003B0C75">
      <w:pPr>
        <w:pStyle w:val="Odsekzoznamu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832AD">
        <w:rPr>
          <w:sz w:val="24"/>
          <w:szCs w:val="24"/>
        </w:rPr>
        <w:t>Zmluvné strany</w:t>
      </w:r>
    </w:p>
    <w:p w:rsidR="00B320CB" w:rsidRDefault="00B320CB" w:rsidP="003B0C75">
      <w:pPr>
        <w:pStyle w:val="Odsekzoznamu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832AD">
        <w:rPr>
          <w:sz w:val="24"/>
          <w:szCs w:val="24"/>
        </w:rPr>
        <w:t>Predmet zmluvy</w:t>
      </w:r>
    </w:p>
    <w:p w:rsidR="00F33596" w:rsidRDefault="00F33596" w:rsidP="003B0C75">
      <w:pPr>
        <w:pStyle w:val="Odsekzoznamu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Rozsah a podmienky spolupráce (práva a povinnosti zmluvných strán)</w:t>
      </w:r>
    </w:p>
    <w:p w:rsidR="00F33596" w:rsidRPr="00B832AD" w:rsidRDefault="00F33596" w:rsidP="003B0C75">
      <w:pPr>
        <w:pStyle w:val="Odsekzoznamu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Vyúčtovanie (platobné podmienky) a komunikácia zmluvných strán</w:t>
      </w:r>
    </w:p>
    <w:p w:rsidR="00B320CB" w:rsidRPr="00B832AD" w:rsidRDefault="00F33596" w:rsidP="003B0C75">
      <w:pPr>
        <w:pStyle w:val="Odsekzoznamu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Doba platnosti a ukončenia zmluvy</w:t>
      </w:r>
    </w:p>
    <w:p w:rsidR="00B320CB" w:rsidRDefault="00B320CB" w:rsidP="003B0C75">
      <w:pPr>
        <w:pStyle w:val="Odsekzoznamu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832AD">
        <w:rPr>
          <w:sz w:val="24"/>
          <w:szCs w:val="24"/>
        </w:rPr>
        <w:t>Záverečné ustanovenia</w:t>
      </w:r>
    </w:p>
    <w:p w:rsidR="003B0C75" w:rsidRPr="00EE0439" w:rsidRDefault="0020179E" w:rsidP="00EE0439">
      <w:pPr>
        <w:pStyle w:val="Bezriadkovania"/>
        <w:rPr>
          <w:sz w:val="24"/>
          <w:szCs w:val="24"/>
        </w:rPr>
      </w:pPr>
      <w:r w:rsidRPr="00EE0439">
        <w:t xml:space="preserve">        </w:t>
      </w:r>
      <w:r w:rsidRPr="00EE0439">
        <w:rPr>
          <w:sz w:val="24"/>
          <w:szCs w:val="24"/>
        </w:rPr>
        <w:t xml:space="preserve">Zmluva o spolupráci </w:t>
      </w:r>
      <w:r w:rsidR="00C20171" w:rsidRPr="00EE0439">
        <w:rPr>
          <w:sz w:val="24"/>
          <w:szCs w:val="24"/>
        </w:rPr>
        <w:t xml:space="preserve">môže obsahovať </w:t>
      </w:r>
      <w:r w:rsidRPr="00EE0439">
        <w:rPr>
          <w:sz w:val="24"/>
          <w:szCs w:val="24"/>
        </w:rPr>
        <w:t>články</w:t>
      </w:r>
      <w:r w:rsidR="00C20171" w:rsidRPr="00EE0439">
        <w:rPr>
          <w:sz w:val="24"/>
          <w:szCs w:val="24"/>
        </w:rPr>
        <w:t xml:space="preserve">, v ktorých sa zdôrazní </w:t>
      </w:r>
      <w:r w:rsidRPr="00EE0439">
        <w:rPr>
          <w:sz w:val="24"/>
          <w:szCs w:val="24"/>
        </w:rPr>
        <w:t xml:space="preserve">ochrana osobných </w:t>
      </w:r>
    </w:p>
    <w:p w:rsidR="00F33596" w:rsidRDefault="00EE0439" w:rsidP="00EE0439">
      <w:pPr>
        <w:pStyle w:val="Bezriadkovania"/>
        <w:rPr>
          <w:sz w:val="24"/>
          <w:szCs w:val="24"/>
        </w:rPr>
      </w:pPr>
      <w:r w:rsidRPr="00EE0439">
        <w:rPr>
          <w:sz w:val="24"/>
          <w:szCs w:val="24"/>
        </w:rPr>
        <w:t xml:space="preserve">       </w:t>
      </w:r>
      <w:r w:rsidR="0020179E" w:rsidRPr="00EE0439">
        <w:rPr>
          <w:sz w:val="24"/>
          <w:szCs w:val="24"/>
        </w:rPr>
        <w:t>údajov, propagácia a marketing a povinnosť mlčanlivosti.</w:t>
      </w:r>
    </w:p>
    <w:p w:rsidR="00CB7D36" w:rsidRPr="00EE0439" w:rsidRDefault="00CB7D36" w:rsidP="00985B45">
      <w:pPr>
        <w:spacing w:line="276" w:lineRule="auto"/>
        <w:rPr>
          <w:b/>
          <w:sz w:val="24"/>
          <w:szCs w:val="24"/>
        </w:rPr>
      </w:pPr>
    </w:p>
    <w:p w:rsidR="00CB7D36" w:rsidRPr="001B782F" w:rsidRDefault="00CB7D36" w:rsidP="00CB7D3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Výpočet celkovej ceny nájmu/kalkulácia pri zmluve o spolupráci</w:t>
      </w:r>
    </w:p>
    <w:p w:rsidR="00CB7D36" w:rsidRDefault="00CB7D36" w:rsidP="00CB7D36">
      <w:pPr>
        <w:pStyle w:val="Odsekzoznamu"/>
        <w:numPr>
          <w:ilvl w:val="0"/>
          <w:numId w:val="16"/>
        </w:numPr>
        <w:spacing w:line="276" w:lineRule="auto"/>
        <w:ind w:left="426" w:firstLine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 Cenníky krátkodobých nájmov nebytových priestorov SBM obsahujú zoznam priestorov SBM, o nájom ktorých je možné si zažiadať žiadateľom počas celého rok</w:t>
      </w:r>
      <w:r w:rsidR="006D3F15">
        <w:rPr>
          <w:rFonts w:cs="Arial"/>
          <w:color w:val="000000"/>
          <w:sz w:val="24"/>
          <w:szCs w:val="24"/>
          <w:shd w:val="clear" w:color="auto" w:fill="FFFFFF"/>
        </w:rPr>
        <w:t>a. Cenníky zohľadňujú letné (1.4</w:t>
      </w:r>
      <w:r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="006D3F15">
        <w:rPr>
          <w:rFonts w:cs="Arial"/>
          <w:color w:val="000000"/>
          <w:sz w:val="24"/>
          <w:szCs w:val="24"/>
          <w:shd w:val="clear" w:color="auto" w:fill="FFFFFF"/>
        </w:rPr>
        <w:t>-30.9.) a zimné obdobie (1.10-31.3</w:t>
      </w:r>
      <w:r>
        <w:rPr>
          <w:rFonts w:cs="Arial"/>
          <w:color w:val="000000"/>
          <w:sz w:val="24"/>
          <w:szCs w:val="24"/>
          <w:shd w:val="clear" w:color="auto" w:fill="FFFFFF"/>
        </w:rPr>
        <w:t>.).</w:t>
      </w:r>
    </w:p>
    <w:p w:rsidR="00CB7D36" w:rsidRDefault="00CB7D36" w:rsidP="00CB7D36">
      <w:pPr>
        <w:pStyle w:val="Odsekzoznamu"/>
        <w:numPr>
          <w:ilvl w:val="0"/>
          <w:numId w:val="16"/>
        </w:numPr>
        <w:spacing w:line="276" w:lineRule="auto"/>
        <w:ind w:left="426" w:firstLine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Ceny za nájom priestorov SBM v zimnom období sú v základe vyššie, nakoľko obsahujú položku temperovanie.</w:t>
      </w:r>
    </w:p>
    <w:p w:rsidR="00CB7D36" w:rsidRDefault="00CB7D36" w:rsidP="00CB7D36">
      <w:pPr>
        <w:pStyle w:val="Odsekzoznamu"/>
        <w:numPr>
          <w:ilvl w:val="0"/>
          <w:numId w:val="16"/>
        </w:numPr>
        <w:spacing w:line="276" w:lineRule="auto"/>
        <w:ind w:left="426" w:firstLine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SBM k cene za nájom priestorov účtuje prevádzkové náklady v závislosti od priestoru, veľkosti a organizačno-technickej náročnosti podujatia.</w:t>
      </w:r>
    </w:p>
    <w:p w:rsidR="00CB7D36" w:rsidRPr="0081183E" w:rsidRDefault="00CB7D36" w:rsidP="00CB7D36">
      <w:pPr>
        <w:pStyle w:val="Odsekzoznamu"/>
        <w:numPr>
          <w:ilvl w:val="0"/>
          <w:numId w:val="16"/>
        </w:numPr>
        <w:spacing w:line="276" w:lineRule="auto"/>
        <w:ind w:left="426" w:firstLine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81183E">
        <w:rPr>
          <w:rFonts w:cs="Arial"/>
          <w:color w:val="000000"/>
          <w:sz w:val="24"/>
          <w:szCs w:val="24"/>
          <w:shd w:val="clear" w:color="auto" w:fill="FFFFFF"/>
        </w:rPr>
        <w:t>SBM pri nájme poskytuje len základný obslužný personál</w:t>
      </w:r>
      <w:r w:rsidR="00985B45" w:rsidRPr="0081183E">
        <w:rPr>
          <w:rFonts w:cs="Arial"/>
          <w:color w:val="000000"/>
          <w:sz w:val="24"/>
          <w:szCs w:val="24"/>
          <w:shd w:val="clear" w:color="auto" w:fill="FFFFFF"/>
        </w:rPr>
        <w:t xml:space="preserve"> a to za sumu minimálne 100,00€</w:t>
      </w:r>
      <w:r w:rsidR="0081183E" w:rsidRPr="0081183E">
        <w:rPr>
          <w:rFonts w:cs="Arial"/>
          <w:color w:val="000000"/>
          <w:sz w:val="24"/>
          <w:szCs w:val="24"/>
          <w:shd w:val="clear" w:color="auto" w:fill="FFFFFF"/>
        </w:rPr>
        <w:t xml:space="preserve"> a pri svadobnom obrade v sume minimálne 35,00€. </w:t>
      </w:r>
      <w:r w:rsidRPr="0081183E">
        <w:rPr>
          <w:rFonts w:cs="Arial"/>
          <w:color w:val="000000"/>
          <w:sz w:val="24"/>
          <w:szCs w:val="24"/>
          <w:shd w:val="clear" w:color="auto" w:fill="FFFFFF"/>
        </w:rPr>
        <w:t>Nájomc</w:t>
      </w:r>
      <w:r w:rsidR="0081183E" w:rsidRPr="0081183E">
        <w:rPr>
          <w:rFonts w:cs="Arial"/>
          <w:color w:val="000000"/>
          <w:sz w:val="24"/>
          <w:szCs w:val="24"/>
          <w:shd w:val="clear" w:color="auto" w:fill="FFFFFF"/>
        </w:rPr>
        <w:t xml:space="preserve">a je povinný si pri podujatiach </w:t>
      </w:r>
      <w:r w:rsidRPr="0081183E">
        <w:rPr>
          <w:rFonts w:cs="Arial"/>
          <w:color w:val="000000"/>
          <w:sz w:val="24"/>
          <w:szCs w:val="24"/>
          <w:shd w:val="clear" w:color="auto" w:fill="FFFFFF"/>
        </w:rPr>
        <w:t>zabezp</w:t>
      </w:r>
      <w:r w:rsidR="00D652B4" w:rsidRPr="0081183E">
        <w:rPr>
          <w:rFonts w:cs="Arial"/>
          <w:color w:val="000000"/>
          <w:sz w:val="24"/>
          <w:szCs w:val="24"/>
          <w:shd w:val="clear" w:color="auto" w:fill="FFFFFF"/>
        </w:rPr>
        <w:t xml:space="preserve">ečiť </w:t>
      </w:r>
      <w:r w:rsidR="0081183E" w:rsidRPr="0081183E">
        <w:rPr>
          <w:rFonts w:cs="Arial"/>
          <w:color w:val="000000"/>
          <w:sz w:val="24"/>
          <w:szCs w:val="24"/>
          <w:shd w:val="clear" w:color="auto" w:fill="FFFFFF"/>
        </w:rPr>
        <w:t xml:space="preserve">aj </w:t>
      </w:r>
      <w:r w:rsidR="00D652B4" w:rsidRPr="0081183E">
        <w:rPr>
          <w:rFonts w:cs="Arial"/>
          <w:color w:val="000000"/>
          <w:sz w:val="24"/>
          <w:szCs w:val="24"/>
          <w:shd w:val="clear" w:color="auto" w:fill="FFFFFF"/>
        </w:rPr>
        <w:t>vlastný obslužný personál</w:t>
      </w:r>
      <w:r w:rsidR="0081183E" w:rsidRPr="0081183E">
        <w:rPr>
          <w:rFonts w:cs="Arial"/>
          <w:color w:val="000000"/>
          <w:sz w:val="24"/>
          <w:szCs w:val="24"/>
          <w:shd w:val="clear" w:color="auto" w:fill="FFFFFF"/>
        </w:rPr>
        <w:t xml:space="preserve"> (v prípade, že si to nájom vyžaduje nad rámec základného obslužného personálu zabezpečeného zo strany SBM)</w:t>
      </w:r>
      <w:r w:rsidR="0081183E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r w:rsidRPr="0081183E">
        <w:rPr>
          <w:rFonts w:cs="Arial"/>
          <w:color w:val="000000"/>
          <w:sz w:val="24"/>
          <w:szCs w:val="24"/>
          <w:shd w:val="clear" w:color="auto" w:fill="FFFFFF"/>
        </w:rPr>
        <w:t xml:space="preserve">V prípade </w:t>
      </w:r>
      <w:r w:rsidRPr="0081183E">
        <w:rPr>
          <w:rFonts w:cs="Arial"/>
          <w:color w:val="000000"/>
          <w:sz w:val="24"/>
          <w:szCs w:val="24"/>
          <w:shd w:val="clear" w:color="auto" w:fill="FFFFFF"/>
        </w:rPr>
        <w:lastRenderedPageBreak/>
        <w:t>svadobného obradu, môže/ale nemusí, obsahovať celková suma položku nájom svadobnej výzdoby podľa aktuálne platného cenníka SBM.</w:t>
      </w:r>
    </w:p>
    <w:p w:rsidR="00307060" w:rsidRDefault="00307060" w:rsidP="00CB7D36">
      <w:pPr>
        <w:pStyle w:val="Odsekzoznamu"/>
        <w:numPr>
          <w:ilvl w:val="0"/>
          <w:numId w:val="16"/>
        </w:numPr>
        <w:spacing w:line="276" w:lineRule="auto"/>
        <w:ind w:left="426" w:firstLine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V prípade kalkulácie nákladov/úhrady nájmu pri zmluve o spolupráci, SBM</w:t>
      </w:r>
      <w:r w:rsidR="00D652B4">
        <w:rPr>
          <w:rFonts w:cs="Arial"/>
          <w:color w:val="000000"/>
          <w:sz w:val="24"/>
          <w:szCs w:val="24"/>
          <w:shd w:val="clear" w:color="auto" w:fill="FFFFFF"/>
        </w:rPr>
        <w:t xml:space="preserve"> použije ceny nájmov z cenníka </w:t>
      </w:r>
      <w:r>
        <w:rPr>
          <w:rFonts w:cs="Arial"/>
          <w:color w:val="000000"/>
          <w:sz w:val="24"/>
          <w:szCs w:val="24"/>
          <w:shd w:val="clear" w:color="auto" w:fill="FFFFFF"/>
        </w:rPr>
        <w:t>alebo použije metódu stanovenia ceny, ktorá sa rovná strate zisku zo vstupného + prevádzkové náklady + náklady na obslužný personál.</w:t>
      </w:r>
    </w:p>
    <w:p w:rsidR="003B0C75" w:rsidRPr="002A0B57" w:rsidRDefault="00CB7D36" w:rsidP="003B0C75">
      <w:pPr>
        <w:pStyle w:val="Odsekzoznamu"/>
        <w:numPr>
          <w:ilvl w:val="0"/>
          <w:numId w:val="16"/>
        </w:numPr>
        <w:spacing w:line="276" w:lineRule="auto"/>
        <w:ind w:left="426" w:firstLine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80637B">
        <w:rPr>
          <w:rFonts w:cs="Arial"/>
          <w:color w:val="000000"/>
          <w:sz w:val="24"/>
          <w:szCs w:val="24"/>
          <w:shd w:val="clear" w:color="auto" w:fill="FFFFFF"/>
        </w:rPr>
        <w:t>V zimnom období si SBM vyhradzuje právo odmietnuť žiadosť o nájom priestorov, ktoré nie je možné prenajať z dôvodu ich situovania v objekte SBM, alebo z dôvodu klimatických podmienok v nich.</w:t>
      </w:r>
    </w:p>
    <w:p w:rsidR="00D73516" w:rsidRDefault="00D73516" w:rsidP="003B0C75">
      <w:pPr>
        <w:pStyle w:val="Bezriadkovania"/>
      </w:pPr>
    </w:p>
    <w:p w:rsidR="003B0C75" w:rsidRDefault="003B0C75" w:rsidP="003B0C75">
      <w:pPr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Spôsob úhrady za krátkodobý nájom nebytových priestorov/</w:t>
      </w:r>
    </w:p>
    <w:p w:rsidR="00B320CB" w:rsidRPr="00D76804" w:rsidRDefault="003B0C75" w:rsidP="003B0C75">
      <w:pPr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vyúčtovanie zmluvy o spolupráci</w:t>
      </w:r>
    </w:p>
    <w:p w:rsidR="00C50D6C" w:rsidRPr="00C50D6C" w:rsidRDefault="000E3C90" w:rsidP="00D31354">
      <w:pPr>
        <w:pStyle w:val="Odsekzoznamu"/>
        <w:numPr>
          <w:ilvl w:val="0"/>
          <w:numId w:val="6"/>
        </w:numPr>
        <w:spacing w:line="276" w:lineRule="auto"/>
        <w:ind w:left="426" w:firstLine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SBM – Centrum personálnej a ekonomickej infraštruktúry, </w:t>
      </w:r>
      <w:r w:rsidR="003B0C75">
        <w:rPr>
          <w:rFonts w:cs="Arial"/>
          <w:color w:val="000000"/>
          <w:sz w:val="24"/>
          <w:szCs w:val="24"/>
          <w:shd w:val="clear" w:color="auto" w:fill="FFFFFF"/>
        </w:rPr>
        <w:t>ku každej vystavenej zmluve o krátkodobom nájme nebytových priestorov a zmluve o spolupráci s povinnosťou úhrady pre SBM, vystaví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faktúru s dobou splatnosti 14 dní od jej vystavenia.</w:t>
      </w:r>
    </w:p>
    <w:p w:rsidR="00CB7D36" w:rsidRDefault="000E3C90" w:rsidP="00CB7D36">
      <w:pPr>
        <w:pStyle w:val="Odsekzoznamu"/>
        <w:numPr>
          <w:ilvl w:val="0"/>
          <w:numId w:val="6"/>
        </w:numPr>
        <w:spacing w:line="276" w:lineRule="auto"/>
        <w:ind w:left="567" w:hanging="141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Faktúra</w:t>
      </w:r>
      <w:r w:rsidR="00D652B4">
        <w:rPr>
          <w:rFonts w:cs="Arial"/>
          <w:color w:val="000000"/>
          <w:sz w:val="24"/>
          <w:szCs w:val="24"/>
          <w:shd w:val="clear" w:color="auto" w:fill="FFFFFF"/>
        </w:rPr>
        <w:t xml:space="preserve"> je zasielaná spolu so zmluvou </w:t>
      </w:r>
      <w:r>
        <w:rPr>
          <w:rFonts w:cs="Arial"/>
          <w:color w:val="000000"/>
          <w:sz w:val="24"/>
          <w:szCs w:val="24"/>
          <w:shd w:val="clear" w:color="auto" w:fill="FFFFFF"/>
        </w:rPr>
        <w:t>alebo odovzdaná žiadateľovi osobne v</w:t>
      </w:r>
      <w:r w:rsidR="00CB7D36">
        <w:rPr>
          <w:rFonts w:cs="Arial"/>
          <w:color w:val="000000"/>
          <w:sz w:val="24"/>
          <w:szCs w:val="24"/>
          <w:shd w:val="clear" w:color="auto" w:fill="FFFFFF"/>
        </w:rPr>
        <w:t> </w:t>
      </w:r>
      <w:r>
        <w:rPr>
          <w:rFonts w:cs="Arial"/>
          <w:color w:val="000000"/>
          <w:sz w:val="24"/>
          <w:szCs w:val="24"/>
          <w:shd w:val="clear" w:color="auto" w:fill="FFFFFF"/>
        </w:rPr>
        <w:t>sídle</w:t>
      </w:r>
    </w:p>
    <w:p w:rsidR="000E3C90" w:rsidRPr="00CB7D36" w:rsidRDefault="000E3C90" w:rsidP="00CB7D36">
      <w:pPr>
        <w:spacing w:line="276" w:lineRule="auto"/>
        <w:ind w:left="426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B7D36">
        <w:rPr>
          <w:rFonts w:cs="Arial"/>
          <w:color w:val="000000"/>
          <w:sz w:val="24"/>
          <w:szCs w:val="24"/>
          <w:shd w:val="clear" w:color="auto" w:fill="FFFFFF"/>
        </w:rPr>
        <w:t>SBM prostredníctvom manažéra/manažérky nájmov.</w:t>
      </w:r>
    </w:p>
    <w:p w:rsidR="00D5013C" w:rsidRDefault="000E3C90" w:rsidP="00D31354">
      <w:pPr>
        <w:pStyle w:val="Odsekzoznamu"/>
        <w:numPr>
          <w:ilvl w:val="0"/>
          <w:numId w:val="6"/>
        </w:numPr>
        <w:tabs>
          <w:tab w:val="left" w:pos="426"/>
        </w:tabs>
        <w:spacing w:line="276" w:lineRule="auto"/>
        <w:ind w:left="709" w:hanging="283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Úhradu faktúry môže žiadateľ (fyzická</w:t>
      </w:r>
      <w:r w:rsidR="00E17896">
        <w:rPr>
          <w:rFonts w:cs="Arial"/>
          <w:color w:val="000000"/>
          <w:sz w:val="24"/>
          <w:szCs w:val="24"/>
          <w:shd w:val="clear" w:color="auto" w:fill="FFFFFF"/>
        </w:rPr>
        <w:t xml:space="preserve"> alebo právnick</w:t>
      </w:r>
      <w:r>
        <w:rPr>
          <w:rFonts w:cs="Arial"/>
          <w:color w:val="000000"/>
          <w:sz w:val="24"/>
          <w:szCs w:val="24"/>
          <w:shd w:val="clear" w:color="auto" w:fill="FFFFFF"/>
        </w:rPr>
        <w:t>á osoba) realizovať</w:t>
      </w:r>
      <w:r w:rsidR="00E17896">
        <w:rPr>
          <w:rFonts w:cs="Arial"/>
          <w:color w:val="000000"/>
          <w:sz w:val="24"/>
          <w:szCs w:val="24"/>
          <w:shd w:val="clear" w:color="auto" w:fill="FFFFFF"/>
        </w:rPr>
        <w:t>:</w:t>
      </w:r>
    </w:p>
    <w:p w:rsidR="000E3C90" w:rsidRDefault="000E3C90" w:rsidP="003B0C75">
      <w:pPr>
        <w:pStyle w:val="Odsekzoznamu"/>
        <w:numPr>
          <w:ilvl w:val="0"/>
          <w:numId w:val="8"/>
        </w:numPr>
        <w:spacing w:line="276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finančnou </w:t>
      </w:r>
      <w:r w:rsidR="00E17896">
        <w:rPr>
          <w:rFonts w:cs="Arial"/>
          <w:color w:val="000000"/>
          <w:sz w:val="24"/>
          <w:szCs w:val="24"/>
          <w:shd w:val="clear" w:color="auto" w:fill="FFFFFF"/>
        </w:rPr>
        <w:t>hotovosť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ou: a to osobne vkladom </w:t>
      </w:r>
      <w:r w:rsidR="00E17896">
        <w:rPr>
          <w:rFonts w:cs="Arial"/>
          <w:color w:val="000000"/>
          <w:sz w:val="24"/>
          <w:szCs w:val="24"/>
          <w:shd w:val="clear" w:color="auto" w:fill="FFFFFF"/>
        </w:rPr>
        <w:t xml:space="preserve">hotovosti do poklade SBM </w:t>
      </w:r>
      <w:r>
        <w:rPr>
          <w:rFonts w:cs="Arial"/>
          <w:color w:val="000000"/>
          <w:sz w:val="24"/>
          <w:szCs w:val="24"/>
          <w:shd w:val="clear" w:color="auto" w:fill="FFFFFF"/>
        </w:rPr>
        <w:t>(Kammerhofská 2, 969 01 Banská Štiavnica)</w:t>
      </w:r>
    </w:p>
    <w:p w:rsidR="00F92E9D" w:rsidRPr="000E3C90" w:rsidRDefault="000E3C90" w:rsidP="000E3C90">
      <w:pPr>
        <w:pStyle w:val="Odsekzoznamu"/>
        <w:numPr>
          <w:ilvl w:val="0"/>
          <w:numId w:val="8"/>
        </w:numPr>
        <w:spacing w:line="276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prevodom</w:t>
      </w:r>
      <w:r w:rsidR="00E17896">
        <w:rPr>
          <w:rFonts w:cs="Arial"/>
          <w:color w:val="000000"/>
          <w:sz w:val="24"/>
          <w:szCs w:val="24"/>
          <w:shd w:val="clear" w:color="auto" w:fill="FFFFFF"/>
        </w:rPr>
        <w:t xml:space="preserve"> na bankový účet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SBM</w:t>
      </w:r>
      <w:r w:rsidR="00E17896">
        <w:rPr>
          <w:rFonts w:cs="Arial"/>
          <w:color w:val="000000"/>
          <w:sz w:val="24"/>
          <w:szCs w:val="24"/>
          <w:shd w:val="clear" w:color="auto" w:fill="FFFFFF"/>
        </w:rPr>
        <w:t>: SK78 8180 0000 0070 0039 3520</w:t>
      </w:r>
    </w:p>
    <w:p w:rsidR="003D139E" w:rsidRDefault="00C50D6C" w:rsidP="00985B45">
      <w:pPr>
        <w:pStyle w:val="Odsekzoznamu"/>
        <w:spacing w:line="276" w:lineRule="auto"/>
        <w:ind w:left="426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4. </w:t>
      </w:r>
      <w:r w:rsidR="000E3C90">
        <w:rPr>
          <w:rFonts w:cs="Arial"/>
          <w:color w:val="000000"/>
          <w:sz w:val="24"/>
          <w:szCs w:val="24"/>
          <w:shd w:val="clear" w:color="auto" w:fill="FFFFFF"/>
        </w:rPr>
        <w:t xml:space="preserve">Faktúra obsahuje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celkovú sumu za nájom, ktorá obsahuje položky: nájom </w:t>
      </w:r>
      <w:r w:rsidRPr="00D31354">
        <w:rPr>
          <w:rFonts w:cs="Arial"/>
          <w:color w:val="000000"/>
          <w:sz w:val="24"/>
          <w:szCs w:val="24"/>
          <w:shd w:val="clear" w:color="auto" w:fill="FFFFFF"/>
        </w:rPr>
        <w:t>priestorov</w:t>
      </w:r>
      <w:r w:rsidR="00F92E9D" w:rsidRPr="00D3135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D31354">
        <w:rPr>
          <w:rFonts w:cs="Arial"/>
          <w:color w:val="000000"/>
          <w:sz w:val="24"/>
          <w:szCs w:val="24"/>
          <w:shd w:val="clear" w:color="auto" w:fill="FFFFFF"/>
        </w:rPr>
        <w:t xml:space="preserve">    </w:t>
      </w:r>
      <w:r w:rsidRPr="00D31354">
        <w:rPr>
          <w:rFonts w:cs="Arial"/>
          <w:color w:val="000000"/>
          <w:sz w:val="24"/>
          <w:szCs w:val="24"/>
          <w:shd w:val="clear" w:color="auto" w:fill="FFFFFF"/>
        </w:rPr>
        <w:t xml:space="preserve">+ prevádzkové náklady spojené s nájmom </w:t>
      </w:r>
      <w:r w:rsidR="00D31354">
        <w:rPr>
          <w:rFonts w:cs="Arial"/>
          <w:color w:val="000000"/>
          <w:sz w:val="24"/>
          <w:szCs w:val="24"/>
          <w:shd w:val="clear" w:color="auto" w:fill="FFFFFF"/>
        </w:rPr>
        <w:t xml:space="preserve">+ iné náklady (napr. </w:t>
      </w:r>
      <w:r w:rsidRPr="00D31354">
        <w:rPr>
          <w:rFonts w:cs="Arial"/>
          <w:color w:val="000000"/>
          <w:sz w:val="24"/>
          <w:szCs w:val="24"/>
          <w:shd w:val="clear" w:color="auto" w:fill="FFFFFF"/>
        </w:rPr>
        <w:t>prenájom výzdoby...).</w:t>
      </w:r>
    </w:p>
    <w:p w:rsidR="00985B45" w:rsidRPr="00985B45" w:rsidRDefault="00985B45" w:rsidP="00985B45">
      <w:pPr>
        <w:pStyle w:val="Odsekzoznamu"/>
        <w:spacing w:line="276" w:lineRule="auto"/>
        <w:ind w:left="426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6D3F15" w:rsidRDefault="000608BD" w:rsidP="000608BD">
      <w:pPr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Organizačno – technické zabezpečenie krátkodobých nájmov</w:t>
      </w:r>
      <w:r w:rsidR="006D3F15">
        <w:rPr>
          <w:b/>
          <w:sz w:val="24"/>
          <w:szCs w:val="24"/>
        </w:rPr>
        <w:t xml:space="preserve">, </w:t>
      </w:r>
    </w:p>
    <w:p w:rsidR="000608BD" w:rsidRPr="003A5109" w:rsidRDefault="006D3F15" w:rsidP="000608BD">
      <w:pPr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plnenia podľa zmluvy o spolupráci</w:t>
      </w:r>
    </w:p>
    <w:p w:rsidR="00FF5EFE" w:rsidRPr="0081183E" w:rsidRDefault="00FF5EFE" w:rsidP="00CB7D36">
      <w:pPr>
        <w:pStyle w:val="Odsekzoznamu"/>
        <w:numPr>
          <w:ilvl w:val="0"/>
          <w:numId w:val="17"/>
        </w:numPr>
        <w:spacing w:line="276" w:lineRule="auto"/>
        <w:ind w:left="426" w:hanging="66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81183E">
        <w:rPr>
          <w:rFonts w:cs="Arial"/>
          <w:color w:val="000000"/>
          <w:sz w:val="24"/>
          <w:szCs w:val="24"/>
          <w:shd w:val="clear" w:color="auto" w:fill="FFFFFF"/>
        </w:rPr>
        <w:t>SBM pri nájme poskytuje len základný obslužný personál</w:t>
      </w:r>
      <w:r w:rsidR="00985B45" w:rsidRPr="0081183E">
        <w:rPr>
          <w:rFonts w:cs="Arial"/>
          <w:color w:val="000000"/>
          <w:sz w:val="24"/>
          <w:szCs w:val="24"/>
          <w:shd w:val="clear" w:color="auto" w:fill="FFFFFF"/>
        </w:rPr>
        <w:t xml:space="preserve"> a to za sumu 100,0</w:t>
      </w:r>
      <w:r w:rsidR="0081183E" w:rsidRPr="0081183E">
        <w:rPr>
          <w:rFonts w:cs="Arial"/>
          <w:color w:val="000000"/>
          <w:sz w:val="24"/>
          <w:szCs w:val="24"/>
          <w:shd w:val="clear" w:color="auto" w:fill="FFFFFF"/>
        </w:rPr>
        <w:t>0€ ku každému typu nájmu (svadobný obrad v sume 35,00€</w:t>
      </w:r>
      <w:r w:rsidR="00985B45" w:rsidRPr="0081183E">
        <w:rPr>
          <w:rFonts w:cs="Arial"/>
          <w:color w:val="000000"/>
          <w:sz w:val="24"/>
          <w:szCs w:val="24"/>
          <w:shd w:val="clear" w:color="auto" w:fill="FFFFFF"/>
        </w:rPr>
        <w:t>)</w:t>
      </w:r>
      <w:r w:rsidRPr="0081183E">
        <w:rPr>
          <w:rFonts w:cs="Arial"/>
          <w:color w:val="000000"/>
          <w:sz w:val="24"/>
          <w:szCs w:val="24"/>
          <w:shd w:val="clear" w:color="auto" w:fill="FFFFFF"/>
        </w:rPr>
        <w:t>. Nájomca je povinný si pri podujat</w:t>
      </w:r>
      <w:r w:rsidR="0081183E" w:rsidRPr="0081183E">
        <w:rPr>
          <w:rFonts w:cs="Arial"/>
          <w:color w:val="000000"/>
          <w:sz w:val="24"/>
          <w:szCs w:val="24"/>
          <w:shd w:val="clear" w:color="auto" w:fill="FFFFFF"/>
        </w:rPr>
        <w:t xml:space="preserve">iach </w:t>
      </w:r>
      <w:r w:rsidRPr="0081183E">
        <w:rPr>
          <w:rFonts w:cs="Arial"/>
          <w:color w:val="000000"/>
          <w:sz w:val="24"/>
          <w:szCs w:val="24"/>
          <w:shd w:val="clear" w:color="auto" w:fill="FFFFFF"/>
        </w:rPr>
        <w:t>zabezp</w:t>
      </w:r>
      <w:r w:rsidR="00D652B4" w:rsidRPr="0081183E">
        <w:rPr>
          <w:rFonts w:cs="Arial"/>
          <w:color w:val="000000"/>
          <w:sz w:val="24"/>
          <w:szCs w:val="24"/>
          <w:shd w:val="clear" w:color="auto" w:fill="FFFFFF"/>
        </w:rPr>
        <w:t xml:space="preserve">ečiť vlastný obslužný personál </w:t>
      </w:r>
      <w:r w:rsidR="0081183E">
        <w:rPr>
          <w:rFonts w:cs="Arial"/>
          <w:color w:val="000000"/>
          <w:sz w:val="24"/>
          <w:szCs w:val="24"/>
          <w:shd w:val="clear" w:color="auto" w:fill="FFFFFF"/>
        </w:rPr>
        <w:t>v prípade, že si to vyžaduje charakter podujatia a to nad rámec základného obslužného personálu poskytnutého SBM v cene nájmu.</w:t>
      </w:r>
    </w:p>
    <w:p w:rsidR="005C7C1E" w:rsidRDefault="00FF5EFE" w:rsidP="00CB7D36">
      <w:pPr>
        <w:pStyle w:val="Odsekzoznamu"/>
        <w:numPr>
          <w:ilvl w:val="0"/>
          <w:numId w:val="17"/>
        </w:numPr>
        <w:spacing w:line="276" w:lineRule="auto"/>
        <w:ind w:left="426" w:hanging="66"/>
        <w:rPr>
          <w:sz w:val="24"/>
          <w:szCs w:val="24"/>
        </w:rPr>
      </w:pPr>
      <w:r w:rsidRPr="0081183E">
        <w:rPr>
          <w:sz w:val="24"/>
          <w:szCs w:val="24"/>
        </w:rPr>
        <w:t>SBM do času nájmu</w:t>
      </w:r>
      <w:r w:rsidR="00F252A8" w:rsidRPr="0081183E">
        <w:rPr>
          <w:sz w:val="24"/>
          <w:szCs w:val="24"/>
        </w:rPr>
        <w:t>/spolupráce</w:t>
      </w:r>
      <w:r w:rsidRPr="0081183E">
        <w:rPr>
          <w:sz w:val="24"/>
          <w:szCs w:val="24"/>
        </w:rPr>
        <w:t xml:space="preserve"> započítava prípravu, realizáciu a likvidáciu akcie</w:t>
      </w:r>
      <w:r w:rsidR="00292D07" w:rsidRPr="0081183E">
        <w:rPr>
          <w:sz w:val="24"/>
          <w:szCs w:val="24"/>
        </w:rPr>
        <w:t>/podujatia</w:t>
      </w:r>
      <w:r w:rsidRPr="0081183E">
        <w:rPr>
          <w:sz w:val="24"/>
          <w:szCs w:val="24"/>
        </w:rPr>
        <w:t>.</w:t>
      </w:r>
    </w:p>
    <w:p w:rsidR="00292D07" w:rsidRDefault="0070388A" w:rsidP="00CB7D36">
      <w:pPr>
        <w:pStyle w:val="Odsekzoznamu"/>
        <w:numPr>
          <w:ilvl w:val="0"/>
          <w:numId w:val="17"/>
        </w:numPr>
        <w:spacing w:line="276" w:lineRule="auto"/>
        <w:ind w:left="426" w:hanging="66"/>
        <w:rPr>
          <w:sz w:val="24"/>
          <w:szCs w:val="24"/>
        </w:rPr>
      </w:pPr>
      <w:r>
        <w:rPr>
          <w:sz w:val="24"/>
          <w:szCs w:val="24"/>
        </w:rPr>
        <w:t>Pri nájme priestorov za účelom u</w:t>
      </w:r>
      <w:r w:rsidR="00D652B4">
        <w:rPr>
          <w:sz w:val="24"/>
          <w:szCs w:val="24"/>
        </w:rPr>
        <w:t>skutočnenia svadobného obradu j</w:t>
      </w:r>
      <w:r>
        <w:rPr>
          <w:sz w:val="24"/>
          <w:szCs w:val="24"/>
        </w:rPr>
        <w:t xml:space="preserve">e žiadateľ/nájomca povinný overiť si dostupnosť termín najskôr v SBM (manažér/-ka </w:t>
      </w:r>
      <w:r>
        <w:rPr>
          <w:sz w:val="24"/>
          <w:szCs w:val="24"/>
        </w:rPr>
        <w:lastRenderedPageBreak/>
        <w:t>prenájmov) a až následne dohodnúť podmienky na Matričnom úrade mesta Banská Štiavnica, inak má SBM právo žiadosť o nájom zamietnuť.</w:t>
      </w:r>
    </w:p>
    <w:p w:rsidR="0070388A" w:rsidRDefault="0070388A" w:rsidP="00CB7D36">
      <w:pPr>
        <w:pStyle w:val="Odsekzoznamu"/>
        <w:numPr>
          <w:ilvl w:val="0"/>
          <w:numId w:val="17"/>
        </w:numPr>
        <w:spacing w:line="276" w:lineRule="auto"/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SBM si vyhradzuje právo stanovenia maximálnej kapacity (počtu osôb) v priestoroch, ktoré sú predmetom nájmu z dôvodu BOZP, </w:t>
      </w:r>
      <w:r w:rsidR="00733898">
        <w:rPr>
          <w:sz w:val="24"/>
          <w:szCs w:val="24"/>
        </w:rPr>
        <w:t>ochrany exponátov a hodnoty historických objektov.</w:t>
      </w:r>
    </w:p>
    <w:p w:rsidR="0070388A" w:rsidRDefault="00733898" w:rsidP="00CB7D36">
      <w:pPr>
        <w:pStyle w:val="Odsekzoznamu"/>
        <w:numPr>
          <w:ilvl w:val="0"/>
          <w:numId w:val="17"/>
        </w:numPr>
        <w:spacing w:line="276" w:lineRule="auto"/>
        <w:ind w:left="426" w:hanging="66"/>
        <w:rPr>
          <w:sz w:val="24"/>
          <w:szCs w:val="24"/>
        </w:rPr>
      </w:pPr>
      <w:r>
        <w:rPr>
          <w:sz w:val="24"/>
          <w:szCs w:val="24"/>
        </w:rPr>
        <w:t>Nájomca s</w:t>
      </w:r>
      <w:r w:rsidR="0070388A">
        <w:rPr>
          <w:sz w:val="24"/>
          <w:szCs w:val="24"/>
        </w:rPr>
        <w:t>a v zmluve o nájme/zmluve o spolupráci zaväzuje, že počas celej doby nájmu/spolupráce zabezpečí dodržanie zákazu fajčenia v priestoroch nájmu, resp. v celom objekte SBM.</w:t>
      </w:r>
    </w:p>
    <w:p w:rsidR="000D366A" w:rsidRDefault="000D366A" w:rsidP="00CB7D36">
      <w:pPr>
        <w:pStyle w:val="Odsekzoznamu"/>
        <w:numPr>
          <w:ilvl w:val="0"/>
          <w:numId w:val="17"/>
        </w:numPr>
        <w:spacing w:line="276" w:lineRule="auto"/>
        <w:ind w:left="426" w:hanging="66"/>
        <w:rPr>
          <w:sz w:val="24"/>
          <w:szCs w:val="24"/>
        </w:rPr>
      </w:pPr>
      <w:r>
        <w:rPr>
          <w:sz w:val="24"/>
          <w:szCs w:val="24"/>
        </w:rPr>
        <w:t>Nájomca sa v zmluve o nájme/zmluve o spolupráci zaväzuje, že počas celej doby nájmu/spolupráce bude rešpektovať návštevný poriadok expozície SBM v prípade, že nájom sa uskutočňuje súbežne s prevádzkou bežných prehliadok pre návštevníkov.</w:t>
      </w:r>
    </w:p>
    <w:p w:rsidR="0070388A" w:rsidRDefault="0070388A" w:rsidP="00CB7D36">
      <w:pPr>
        <w:pStyle w:val="Odsekzoznamu"/>
        <w:numPr>
          <w:ilvl w:val="0"/>
          <w:numId w:val="17"/>
        </w:numPr>
        <w:spacing w:line="276" w:lineRule="auto"/>
        <w:ind w:left="426" w:hanging="66"/>
        <w:rPr>
          <w:sz w:val="24"/>
          <w:szCs w:val="24"/>
        </w:rPr>
      </w:pPr>
      <w:r>
        <w:rPr>
          <w:sz w:val="24"/>
          <w:szCs w:val="24"/>
        </w:rPr>
        <w:t>SBM si vyhradzuje právo zakázať</w:t>
      </w:r>
      <w:r w:rsidR="001550B4">
        <w:rPr>
          <w:sz w:val="24"/>
          <w:szCs w:val="24"/>
        </w:rPr>
        <w:t xml:space="preserve"> použitie otvoreného ohňa, cateringových metód (g</w:t>
      </w:r>
      <w:r w:rsidR="00733898">
        <w:rPr>
          <w:sz w:val="24"/>
          <w:szCs w:val="24"/>
        </w:rPr>
        <w:t xml:space="preserve">rilovanie, flambovanie, a pod.) </w:t>
      </w:r>
      <w:r w:rsidR="001550B4">
        <w:rPr>
          <w:sz w:val="24"/>
          <w:szCs w:val="24"/>
        </w:rPr>
        <w:t>alebo svadobnej výzdoby, ktoré by mohli spôsobiť poškodenie interiéru, exteriéru a zbierkových predmetov v priestoroch nájmu v SBM.</w:t>
      </w:r>
    </w:p>
    <w:p w:rsidR="001550B4" w:rsidRDefault="001550B4" w:rsidP="00CB7D36">
      <w:pPr>
        <w:pStyle w:val="Odsekzoznamu"/>
        <w:numPr>
          <w:ilvl w:val="0"/>
          <w:numId w:val="17"/>
        </w:numPr>
        <w:spacing w:line="276" w:lineRule="auto"/>
        <w:ind w:left="426" w:hanging="66"/>
        <w:rPr>
          <w:sz w:val="24"/>
          <w:szCs w:val="24"/>
        </w:rPr>
      </w:pPr>
      <w:r>
        <w:rPr>
          <w:sz w:val="24"/>
          <w:szCs w:val="24"/>
        </w:rPr>
        <w:t>SBM nie je vlastníkom parkovacích plôch v okolí objektov, v ktorých sa nachádzajú priestory určené na nájom. Nájomca/partner SBM je povinný si agendu okolo parkovania, zabratia verejného priestranstva riešiť s Mestskou políciou mesta Banská Štiavnica.</w:t>
      </w:r>
    </w:p>
    <w:p w:rsidR="001550B4" w:rsidRDefault="001550B4" w:rsidP="00CB7D36">
      <w:pPr>
        <w:pStyle w:val="Odsekzoznamu"/>
        <w:numPr>
          <w:ilvl w:val="0"/>
          <w:numId w:val="17"/>
        </w:numPr>
        <w:spacing w:line="276" w:lineRule="auto"/>
        <w:ind w:left="426" w:hanging="66"/>
        <w:rPr>
          <w:sz w:val="24"/>
          <w:szCs w:val="24"/>
        </w:rPr>
      </w:pPr>
      <w:r>
        <w:rPr>
          <w:sz w:val="24"/>
          <w:szCs w:val="24"/>
        </w:rPr>
        <w:t>SBM povolí vjazd motorovým vozidlom do svojich objektov len na základe dohody a to v prípade zásobovania, prípravy akcie/podujatia/nájmu resp. privezenia imobilného člena rodiny alebo nevesty v prípade svadobného obradu.</w:t>
      </w:r>
    </w:p>
    <w:p w:rsidR="001550B4" w:rsidRDefault="001550B4" w:rsidP="00CB7D36">
      <w:pPr>
        <w:pStyle w:val="Odsekzoznamu"/>
        <w:numPr>
          <w:ilvl w:val="0"/>
          <w:numId w:val="17"/>
        </w:numPr>
        <w:spacing w:line="276" w:lineRule="auto"/>
        <w:ind w:left="426" w:hanging="66"/>
        <w:rPr>
          <w:sz w:val="24"/>
          <w:szCs w:val="24"/>
        </w:rPr>
      </w:pPr>
      <w:r>
        <w:rPr>
          <w:sz w:val="24"/>
          <w:szCs w:val="24"/>
        </w:rPr>
        <w:t>Nájomca/partner SBM je povinný počas celej doby nájmu/trvania spolupráce zabezpečiť zákaz vstupu zvierat do priestorov určených na nájom.</w:t>
      </w:r>
    </w:p>
    <w:p w:rsidR="00FF5EFE" w:rsidRDefault="00FF5EFE" w:rsidP="00CB7D36">
      <w:pPr>
        <w:pStyle w:val="Odsekzoznamu"/>
        <w:numPr>
          <w:ilvl w:val="0"/>
          <w:numId w:val="17"/>
        </w:numPr>
        <w:spacing w:line="276" w:lineRule="auto"/>
        <w:ind w:left="426" w:hanging="66"/>
        <w:rPr>
          <w:sz w:val="24"/>
          <w:szCs w:val="24"/>
        </w:rPr>
      </w:pPr>
      <w:r>
        <w:rPr>
          <w:sz w:val="24"/>
          <w:szCs w:val="24"/>
        </w:rPr>
        <w:t>Nájomca</w:t>
      </w:r>
      <w:r w:rsidR="00292D07">
        <w:rPr>
          <w:sz w:val="24"/>
          <w:szCs w:val="24"/>
        </w:rPr>
        <w:t>/partner SBM</w:t>
      </w:r>
      <w:r>
        <w:rPr>
          <w:sz w:val="24"/>
          <w:szCs w:val="24"/>
        </w:rPr>
        <w:t xml:space="preserve"> je povinný </w:t>
      </w:r>
      <w:r w:rsidR="00F252A8">
        <w:rPr>
          <w:sz w:val="24"/>
          <w:szCs w:val="24"/>
        </w:rPr>
        <w:t>po skončení nájmu priestory vyčistiť a vypratať v dohodnutom čase, inak mu bude SBM účtovať pokutu za každú začatú hodinu podľa aktuálne platného cenníka SBM.</w:t>
      </w:r>
    </w:p>
    <w:p w:rsidR="0024737C" w:rsidRDefault="0024737C" w:rsidP="00CB7D36">
      <w:pPr>
        <w:pStyle w:val="Odsekzoznamu"/>
        <w:numPr>
          <w:ilvl w:val="0"/>
          <w:numId w:val="17"/>
        </w:numPr>
        <w:spacing w:line="276" w:lineRule="auto"/>
        <w:ind w:left="426" w:hanging="66"/>
        <w:rPr>
          <w:sz w:val="24"/>
          <w:szCs w:val="24"/>
        </w:rPr>
      </w:pPr>
      <w:r>
        <w:rPr>
          <w:sz w:val="24"/>
          <w:szCs w:val="24"/>
        </w:rPr>
        <w:t>Nájomca/</w:t>
      </w:r>
      <w:r w:rsidRPr="00292D07">
        <w:rPr>
          <w:sz w:val="24"/>
          <w:szCs w:val="24"/>
        </w:rPr>
        <w:t xml:space="preserve"> </w:t>
      </w:r>
      <w:r>
        <w:rPr>
          <w:sz w:val="24"/>
          <w:szCs w:val="24"/>
        </w:rPr>
        <w:t>partner SBM je povinný stanoviť meno zodpovednej osoby, ktorá za neho prevezme priestor pred nájmom a odovzdá po ukončení nájmu resp. podpíše protokol o prevzatí/odovzdaní priestoru. Meno osoby bude uvedené aj zmluve o nájme/ v zmluve o spolupráci.</w:t>
      </w:r>
    </w:p>
    <w:p w:rsidR="00F252A8" w:rsidRDefault="00292D07" w:rsidP="00CB7D36">
      <w:pPr>
        <w:pStyle w:val="Odsekzoznamu"/>
        <w:numPr>
          <w:ilvl w:val="0"/>
          <w:numId w:val="17"/>
        </w:numPr>
        <w:spacing w:line="276" w:lineRule="auto"/>
        <w:ind w:left="426" w:hanging="66"/>
        <w:rPr>
          <w:sz w:val="24"/>
          <w:szCs w:val="24"/>
        </w:rPr>
      </w:pPr>
      <w:r>
        <w:rPr>
          <w:sz w:val="24"/>
          <w:szCs w:val="24"/>
        </w:rPr>
        <w:t>Nájomca/</w:t>
      </w:r>
      <w:r w:rsidRPr="00292D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partner SBM je povinný uhradiť faktúru o nájme/o nákladoch za spoluprácu podľa dátumu splatnosti faktúry resp. najneskôr 1 deň pred konaním nájmu/podujatia. </w:t>
      </w:r>
    </w:p>
    <w:p w:rsidR="00985B45" w:rsidRDefault="00BC1D7B" w:rsidP="00985B45">
      <w:pPr>
        <w:pStyle w:val="Odsekzoznamu"/>
        <w:numPr>
          <w:ilvl w:val="0"/>
          <w:numId w:val="17"/>
        </w:numPr>
        <w:spacing w:line="276" w:lineRule="auto"/>
        <w:ind w:left="426" w:hanging="66"/>
        <w:rPr>
          <w:sz w:val="24"/>
          <w:szCs w:val="24"/>
        </w:rPr>
      </w:pPr>
      <w:r>
        <w:rPr>
          <w:sz w:val="24"/>
          <w:szCs w:val="24"/>
        </w:rPr>
        <w:t>SBM poskytuje vo svojich priestoroch možnosť realizácie svadobného fotografovania</w:t>
      </w:r>
      <w:r w:rsidR="00EB1965">
        <w:rPr>
          <w:sz w:val="24"/>
          <w:szCs w:val="24"/>
        </w:rPr>
        <w:t xml:space="preserve"> a kamerovania</w:t>
      </w:r>
      <w:r>
        <w:rPr>
          <w:sz w:val="24"/>
          <w:szCs w:val="24"/>
        </w:rPr>
        <w:t xml:space="preserve">. </w:t>
      </w:r>
      <w:r w:rsidR="00903D36">
        <w:rPr>
          <w:sz w:val="24"/>
          <w:szCs w:val="24"/>
        </w:rPr>
        <w:t>Fotografa</w:t>
      </w:r>
      <w:r w:rsidR="00EB1965">
        <w:rPr>
          <w:sz w:val="24"/>
          <w:szCs w:val="24"/>
        </w:rPr>
        <w:t>/kameramana</w:t>
      </w:r>
      <w:r w:rsidR="00903D36">
        <w:rPr>
          <w:sz w:val="24"/>
          <w:szCs w:val="24"/>
        </w:rPr>
        <w:t xml:space="preserve"> si zabezpečuje klient /nájomca vo svojej réžii. </w:t>
      </w:r>
      <w:r>
        <w:rPr>
          <w:sz w:val="24"/>
          <w:szCs w:val="24"/>
        </w:rPr>
        <w:t>Fotografovanie</w:t>
      </w:r>
      <w:r w:rsidR="00EB1965">
        <w:rPr>
          <w:sz w:val="24"/>
          <w:szCs w:val="24"/>
        </w:rPr>
        <w:t>/kamerovanie</w:t>
      </w:r>
      <w:r>
        <w:rPr>
          <w:sz w:val="24"/>
          <w:szCs w:val="24"/>
        </w:rPr>
        <w:t xml:space="preserve"> je potrebné si dohodnúť a uhradiť v pokladni priamo v objekte SBM resp. bude súčasťou celkovej sumy za nájom.</w:t>
      </w:r>
    </w:p>
    <w:p w:rsidR="00985B45" w:rsidRPr="00985B45" w:rsidRDefault="00BB4A52" w:rsidP="00985B45">
      <w:pPr>
        <w:pStyle w:val="Odsekzoznamu"/>
        <w:numPr>
          <w:ilvl w:val="0"/>
          <w:numId w:val="17"/>
        </w:numPr>
        <w:spacing w:line="276" w:lineRule="auto"/>
        <w:ind w:left="426" w:hanging="66"/>
        <w:rPr>
          <w:sz w:val="24"/>
          <w:szCs w:val="24"/>
        </w:rPr>
      </w:pPr>
      <w:r w:rsidRPr="00985B45">
        <w:rPr>
          <w:rFonts w:cs="Arial"/>
          <w:color w:val="000000"/>
          <w:sz w:val="24"/>
          <w:szCs w:val="24"/>
          <w:shd w:val="clear" w:color="auto" w:fill="FFFFFF"/>
        </w:rPr>
        <w:t>Fyzickú obhliadku priestorov určených na nájom zabezpečuje manažér/-ka nájmov resp. jeho/jej zástupca</w:t>
      </w:r>
      <w:r w:rsidR="002E0DC1" w:rsidRPr="00985B45">
        <w:rPr>
          <w:rFonts w:cs="Arial"/>
          <w:color w:val="000000"/>
          <w:sz w:val="24"/>
          <w:szCs w:val="24"/>
          <w:shd w:val="clear" w:color="auto" w:fill="FFFFFF"/>
        </w:rPr>
        <w:t xml:space="preserve">/zástupkyňa </w:t>
      </w:r>
      <w:r w:rsidRPr="00985B45">
        <w:rPr>
          <w:rFonts w:cs="Arial"/>
          <w:color w:val="000000"/>
          <w:sz w:val="24"/>
          <w:szCs w:val="24"/>
          <w:shd w:val="clear" w:color="auto" w:fill="FFFFFF"/>
        </w:rPr>
        <w:t>na to určený/-á po vzájomnej dohode.</w:t>
      </w:r>
    </w:p>
    <w:p w:rsidR="00985B45" w:rsidRPr="00985B45" w:rsidRDefault="00DF669C" w:rsidP="00985B45">
      <w:pPr>
        <w:pStyle w:val="Odsekzoznamu"/>
        <w:numPr>
          <w:ilvl w:val="0"/>
          <w:numId w:val="17"/>
        </w:numPr>
        <w:spacing w:line="276" w:lineRule="auto"/>
        <w:ind w:left="426" w:hanging="66"/>
        <w:rPr>
          <w:sz w:val="24"/>
          <w:szCs w:val="24"/>
        </w:rPr>
      </w:pPr>
      <w:r w:rsidRPr="00985B45">
        <w:rPr>
          <w:rFonts w:cs="Arial"/>
          <w:color w:val="000000"/>
          <w:sz w:val="24"/>
          <w:szCs w:val="24"/>
          <w:shd w:val="clear" w:color="auto" w:fill="FFFFFF"/>
        </w:rPr>
        <w:lastRenderedPageBreak/>
        <w:t>Prípadné dodatočné plnenie nad rámec zmluvy o nájme/o spolupráci, môže povoliť len manažér/-ka nájmov resp. jeho/jej zástupca/zástupkyňa na to určený/-á a to po spísaní protokolu o dodatočnom poskytnutí inventáru SBM na mieste nájmu/akcie/podujatia.</w:t>
      </w:r>
    </w:p>
    <w:p w:rsidR="00BC19D4" w:rsidRDefault="002E0DC1" w:rsidP="00BC19D4">
      <w:pPr>
        <w:pStyle w:val="Odsekzoznamu"/>
        <w:numPr>
          <w:ilvl w:val="0"/>
          <w:numId w:val="17"/>
        </w:numPr>
        <w:spacing w:line="276" w:lineRule="auto"/>
        <w:ind w:left="426" w:hanging="66"/>
        <w:rPr>
          <w:rFonts w:cs="Arial"/>
          <w:color w:val="000000"/>
          <w:sz w:val="24"/>
          <w:szCs w:val="24"/>
          <w:shd w:val="clear" w:color="auto" w:fill="FFFFFF"/>
        </w:rPr>
      </w:pPr>
      <w:r w:rsidRPr="00985B45">
        <w:rPr>
          <w:rFonts w:cs="Arial"/>
          <w:color w:val="000000"/>
          <w:sz w:val="24"/>
          <w:szCs w:val="24"/>
          <w:shd w:val="clear" w:color="auto" w:fill="FFFFFF"/>
        </w:rPr>
        <w:t>Dozor pri nájme/podujatí/akcii zabezpečuje člen vlastnej ochrany pri pulte vlastnej ochrany a minimálne 2 osoby v priestore nájmu. V prípade Starého zámku 1 osoba na bráne (</w:t>
      </w:r>
      <w:proofErr w:type="spellStart"/>
      <w:r w:rsidRPr="00985B45">
        <w:rPr>
          <w:rFonts w:cs="Arial"/>
          <w:color w:val="000000"/>
          <w:sz w:val="24"/>
          <w:szCs w:val="24"/>
          <w:shd w:val="clear" w:color="auto" w:fill="FFFFFF"/>
        </w:rPr>
        <w:t>príslužba</w:t>
      </w:r>
      <w:proofErr w:type="spellEnd"/>
      <w:r w:rsidRPr="00985B45">
        <w:rPr>
          <w:rFonts w:cs="Arial"/>
          <w:color w:val="000000"/>
          <w:sz w:val="24"/>
          <w:szCs w:val="24"/>
          <w:shd w:val="clear" w:color="auto" w:fill="FFFFFF"/>
        </w:rPr>
        <w:t>) a 1 osoba (manažér/-ka nájmov resp. jeho/jej zástupca/zástupkyňa) v samotných priestoroch nájmu napr. Rytierska sála.</w:t>
      </w:r>
      <w:r w:rsidR="00CE0C7F" w:rsidRPr="00985B45">
        <w:rPr>
          <w:rFonts w:cs="Arial"/>
          <w:color w:val="000000"/>
          <w:sz w:val="24"/>
          <w:szCs w:val="24"/>
          <w:shd w:val="clear" w:color="auto" w:fill="FFFFFF"/>
        </w:rPr>
        <w:t xml:space="preserve"> V prípade nájmu v </w:t>
      </w:r>
      <w:proofErr w:type="spellStart"/>
      <w:r w:rsidR="00CE0C7F" w:rsidRPr="00985B45">
        <w:rPr>
          <w:rFonts w:cs="Arial"/>
          <w:color w:val="000000"/>
          <w:sz w:val="24"/>
          <w:szCs w:val="24"/>
          <w:shd w:val="clear" w:color="auto" w:fill="FFFFFF"/>
        </w:rPr>
        <w:t>Kammerhofe</w:t>
      </w:r>
      <w:proofErr w:type="spellEnd"/>
      <w:r w:rsidR="00CE0C7F" w:rsidRPr="00985B45">
        <w:rPr>
          <w:rFonts w:cs="Arial"/>
          <w:color w:val="000000"/>
          <w:sz w:val="24"/>
          <w:szCs w:val="24"/>
          <w:shd w:val="clear" w:color="auto" w:fill="FFFFFF"/>
        </w:rPr>
        <w:t>- expozícia 1 osoba na bráne (</w:t>
      </w:r>
      <w:proofErr w:type="spellStart"/>
      <w:r w:rsidR="00CE0C7F" w:rsidRPr="00985B45">
        <w:rPr>
          <w:rFonts w:cs="Arial"/>
          <w:color w:val="000000"/>
          <w:sz w:val="24"/>
          <w:szCs w:val="24"/>
          <w:shd w:val="clear" w:color="auto" w:fill="FFFFFF"/>
        </w:rPr>
        <w:t>príslužba</w:t>
      </w:r>
      <w:proofErr w:type="spellEnd"/>
      <w:r w:rsidR="00CE0C7F" w:rsidRPr="00985B45">
        <w:rPr>
          <w:rFonts w:cs="Arial"/>
          <w:color w:val="000000"/>
          <w:sz w:val="24"/>
          <w:szCs w:val="24"/>
          <w:shd w:val="clear" w:color="auto" w:fill="FFFFFF"/>
        </w:rPr>
        <w:t>) a 1 osoba (manažér/-ka nájmov resp. jeho/jej zástupca/zástupkyňa) v samotných priestoroch. V prípade nájmu v </w:t>
      </w:r>
      <w:proofErr w:type="spellStart"/>
      <w:r w:rsidR="00CE0C7F" w:rsidRPr="00985B45">
        <w:rPr>
          <w:rFonts w:cs="Arial"/>
          <w:color w:val="000000"/>
          <w:sz w:val="24"/>
          <w:szCs w:val="24"/>
          <w:shd w:val="clear" w:color="auto" w:fill="FFFFFF"/>
        </w:rPr>
        <w:t>Kammerhofe</w:t>
      </w:r>
      <w:proofErr w:type="spellEnd"/>
      <w:r w:rsidR="00CE0C7F" w:rsidRPr="00985B45">
        <w:rPr>
          <w:rFonts w:cs="Arial"/>
          <w:color w:val="000000"/>
          <w:sz w:val="24"/>
          <w:szCs w:val="24"/>
          <w:shd w:val="clear" w:color="auto" w:fill="FFFFFF"/>
        </w:rPr>
        <w:t xml:space="preserve">- </w:t>
      </w:r>
      <w:r w:rsidR="009318DF" w:rsidRPr="00985B45">
        <w:rPr>
          <w:rFonts w:cs="Arial"/>
          <w:color w:val="000000"/>
          <w:sz w:val="24"/>
          <w:szCs w:val="24"/>
          <w:shd w:val="clear" w:color="auto" w:fill="FFFFFF"/>
        </w:rPr>
        <w:t xml:space="preserve">seminárne </w:t>
      </w:r>
      <w:r w:rsidR="008A50D9" w:rsidRPr="00985B45">
        <w:rPr>
          <w:rFonts w:cs="Arial"/>
          <w:color w:val="000000"/>
          <w:sz w:val="24"/>
          <w:szCs w:val="24"/>
          <w:shd w:val="clear" w:color="auto" w:fill="FFFFFF"/>
        </w:rPr>
        <w:t>priestory 1 osoba (manažér/-ka nájmov resp. jeho/jej zástupca</w:t>
      </w:r>
      <w:r w:rsidR="009318DF" w:rsidRPr="00985B45">
        <w:rPr>
          <w:rFonts w:cs="Arial"/>
          <w:color w:val="000000"/>
          <w:sz w:val="24"/>
          <w:szCs w:val="24"/>
          <w:shd w:val="clear" w:color="auto" w:fill="FFFFFF"/>
        </w:rPr>
        <w:t xml:space="preserve">/zástupkyňa) </w:t>
      </w:r>
      <w:r w:rsidR="008A50D9" w:rsidRPr="00985B45">
        <w:rPr>
          <w:rFonts w:cs="Arial"/>
          <w:color w:val="000000"/>
          <w:sz w:val="24"/>
          <w:szCs w:val="24"/>
          <w:shd w:val="clear" w:color="auto" w:fill="FFFFFF"/>
        </w:rPr>
        <w:t>v samotných priestoroch</w:t>
      </w:r>
      <w:r w:rsidR="00CE0C7F" w:rsidRPr="00985B45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8A50D9" w:rsidRPr="00985B45">
        <w:rPr>
          <w:rFonts w:cs="Arial"/>
          <w:color w:val="000000"/>
          <w:sz w:val="24"/>
          <w:szCs w:val="24"/>
          <w:shd w:val="clear" w:color="auto" w:fill="FFFFFF"/>
        </w:rPr>
        <w:t>a asistencia zo strany domovníka</w:t>
      </w:r>
      <w:r w:rsidR="006D3F15" w:rsidRPr="00985B45">
        <w:rPr>
          <w:rFonts w:cs="Arial"/>
          <w:color w:val="000000"/>
          <w:sz w:val="24"/>
          <w:szCs w:val="24"/>
          <w:shd w:val="clear" w:color="auto" w:fill="FFFFFF"/>
        </w:rPr>
        <w:t xml:space="preserve"> resp. zo strany </w:t>
      </w:r>
      <w:proofErr w:type="spellStart"/>
      <w:r w:rsidR="006D3F15" w:rsidRPr="00985B45">
        <w:rPr>
          <w:rFonts w:cs="Arial"/>
          <w:color w:val="000000"/>
          <w:sz w:val="24"/>
          <w:szCs w:val="24"/>
          <w:shd w:val="clear" w:color="auto" w:fill="FFFFFF"/>
        </w:rPr>
        <w:t>príslužby</w:t>
      </w:r>
      <w:proofErr w:type="spellEnd"/>
      <w:r w:rsidR="008A50D9" w:rsidRPr="00985B45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r w:rsidR="00CE0C7F" w:rsidRPr="00985B45">
        <w:rPr>
          <w:rFonts w:cs="Arial"/>
          <w:color w:val="000000"/>
          <w:sz w:val="24"/>
          <w:szCs w:val="24"/>
          <w:shd w:val="clear" w:color="auto" w:fill="FFFFFF"/>
        </w:rPr>
        <w:t xml:space="preserve">V prípade firemných, spoločenských a kultúrnych nájmov/akcií/podujatí bude dozor zabezpečovať aj nájomca/partner a to v počte osôb podľa veľkosti a náročnosti nájmu/ podujatia/akcie. </w:t>
      </w:r>
    </w:p>
    <w:p w:rsidR="00BC19D4" w:rsidRDefault="008A50D9" w:rsidP="00BC19D4">
      <w:pPr>
        <w:pStyle w:val="Odsekzoznamu"/>
        <w:numPr>
          <w:ilvl w:val="0"/>
          <w:numId w:val="17"/>
        </w:numPr>
        <w:spacing w:line="276" w:lineRule="auto"/>
        <w:ind w:left="426" w:hanging="66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Posilnenie, úpravu a rozmiestnenie dodatočných </w:t>
      </w:r>
      <w:r w:rsidR="00DB1C75">
        <w:rPr>
          <w:rFonts w:cs="Arial"/>
          <w:color w:val="000000"/>
          <w:sz w:val="24"/>
          <w:szCs w:val="24"/>
          <w:shd w:val="clear" w:color="auto" w:fill="FFFFFF"/>
        </w:rPr>
        <w:t>elektrických zariadení</w:t>
      </w:r>
      <w:r>
        <w:rPr>
          <w:rFonts w:cs="Arial"/>
          <w:color w:val="000000"/>
          <w:sz w:val="24"/>
          <w:szCs w:val="24"/>
          <w:shd w:val="clear" w:color="auto" w:fill="FFFFFF"/>
        </w:rPr>
        <w:t>, odber elektrickej energie a kapacitu odberu môže v priestoroch  nájmu/ v objektoch SBM zhodnotiť a realizovať len elektrikár SBM.</w:t>
      </w:r>
    </w:p>
    <w:p w:rsidR="005F202B" w:rsidRPr="00BC19D4" w:rsidRDefault="005F202B" w:rsidP="00BC19D4">
      <w:pPr>
        <w:pStyle w:val="Odsekzoznamu"/>
        <w:numPr>
          <w:ilvl w:val="0"/>
          <w:numId w:val="17"/>
        </w:numPr>
        <w:spacing w:line="276" w:lineRule="auto"/>
        <w:ind w:left="426" w:hanging="66"/>
        <w:rPr>
          <w:rFonts w:cs="Arial"/>
          <w:color w:val="000000"/>
          <w:sz w:val="24"/>
          <w:szCs w:val="24"/>
          <w:shd w:val="clear" w:color="auto" w:fill="FFFFFF"/>
        </w:rPr>
      </w:pPr>
      <w:r w:rsidRPr="00BC19D4">
        <w:rPr>
          <w:rFonts w:cs="Arial"/>
          <w:color w:val="000000"/>
          <w:sz w:val="24"/>
          <w:szCs w:val="24"/>
          <w:shd w:val="clear" w:color="auto" w:fill="FFFFFF"/>
        </w:rPr>
        <w:t>Manažér /-ka nájmov (prenájmov) alebo jeho/jej zástupca/zástupkyňa, člen vlastnej ochrany SBM alebo v prípade nájmov/podujatí/akcií v </w:t>
      </w:r>
      <w:proofErr w:type="spellStart"/>
      <w:r w:rsidRPr="00BC19D4">
        <w:rPr>
          <w:rFonts w:cs="Arial"/>
          <w:color w:val="000000"/>
          <w:sz w:val="24"/>
          <w:szCs w:val="24"/>
          <w:shd w:val="clear" w:color="auto" w:fill="FFFFFF"/>
        </w:rPr>
        <w:t>Kammerhofe</w:t>
      </w:r>
      <w:proofErr w:type="spellEnd"/>
      <w:r w:rsidRPr="00BC19D4">
        <w:rPr>
          <w:rFonts w:cs="Arial"/>
          <w:color w:val="000000"/>
          <w:sz w:val="24"/>
          <w:szCs w:val="24"/>
          <w:shd w:val="clear" w:color="auto" w:fill="FFFFFF"/>
        </w:rPr>
        <w:t xml:space="preserve"> aj domovník, </w:t>
      </w:r>
      <w:r w:rsidR="00CA0788" w:rsidRPr="00BC19D4">
        <w:rPr>
          <w:rFonts w:cs="Arial"/>
          <w:color w:val="000000"/>
          <w:sz w:val="24"/>
          <w:szCs w:val="24"/>
          <w:shd w:val="clear" w:color="auto" w:fill="FFFFFF"/>
        </w:rPr>
        <w:t xml:space="preserve">zabezpečí obhliadku priestorov a následné podpísanie </w:t>
      </w:r>
      <w:r w:rsidRPr="00BC19D4">
        <w:rPr>
          <w:rFonts w:cs="Arial"/>
          <w:color w:val="000000"/>
          <w:sz w:val="24"/>
          <w:szCs w:val="24"/>
          <w:shd w:val="clear" w:color="auto" w:fill="FFFFFF"/>
        </w:rPr>
        <w:t>protokolu o prevzatí/odovzdaní priestorov osobou, ktorú určí nájomca a prenajímateľ ju uvedie v zmluve o nájme.</w:t>
      </w:r>
    </w:p>
    <w:p w:rsidR="00855FCB" w:rsidRPr="00D76804" w:rsidRDefault="00855FCB" w:rsidP="00925711">
      <w:pPr>
        <w:spacing w:line="276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323629" w:rsidRPr="00D76804" w:rsidRDefault="00BC19D4" w:rsidP="003B0C75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Pravidlá </w:t>
      </w:r>
      <w:r w:rsidR="00CD5128">
        <w:rPr>
          <w:rFonts w:cs="Times New Roman"/>
          <w:sz w:val="24"/>
          <w:szCs w:val="24"/>
        </w:rPr>
        <w:t>nadobúd</w:t>
      </w:r>
      <w:r w:rsidR="006D3F15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jú</w:t>
      </w:r>
      <w:r w:rsidR="000975B6">
        <w:rPr>
          <w:rFonts w:cs="Times New Roman"/>
          <w:sz w:val="24"/>
          <w:szCs w:val="24"/>
        </w:rPr>
        <w:t xml:space="preserve"> platnosť a účinnosť 8</w:t>
      </w:r>
      <w:r w:rsidR="00882AE3">
        <w:rPr>
          <w:rFonts w:cs="Times New Roman"/>
          <w:sz w:val="24"/>
          <w:szCs w:val="24"/>
        </w:rPr>
        <w:t>.4.2022</w:t>
      </w:r>
      <w:r w:rsidR="00323629" w:rsidRPr="00D76804">
        <w:rPr>
          <w:rFonts w:cs="Times New Roman"/>
          <w:sz w:val="24"/>
          <w:szCs w:val="24"/>
        </w:rPr>
        <w:t>.</w:t>
      </w:r>
    </w:p>
    <w:p w:rsidR="008A7855" w:rsidRPr="00D76804" w:rsidRDefault="008A7855" w:rsidP="003B0C75">
      <w:pPr>
        <w:spacing w:line="276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8A7855" w:rsidRPr="00D76804" w:rsidRDefault="008A7855" w:rsidP="003B0C75">
      <w:pPr>
        <w:spacing w:line="276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6804">
        <w:rPr>
          <w:rFonts w:cs="Arial"/>
          <w:color w:val="000000"/>
          <w:sz w:val="24"/>
          <w:szCs w:val="24"/>
          <w:shd w:val="clear" w:color="auto" w:fill="FFFFFF"/>
        </w:rPr>
        <w:t xml:space="preserve">V Banskej Štiavnici, dňa </w:t>
      </w:r>
      <w:r w:rsidR="000975B6">
        <w:rPr>
          <w:rFonts w:cs="Arial"/>
          <w:color w:val="000000"/>
          <w:sz w:val="24"/>
          <w:szCs w:val="24"/>
          <w:shd w:val="clear" w:color="auto" w:fill="FFFFFF"/>
        </w:rPr>
        <w:t>7</w:t>
      </w:r>
      <w:r w:rsidR="00882AE3">
        <w:rPr>
          <w:rFonts w:cs="Arial"/>
          <w:color w:val="000000"/>
          <w:sz w:val="24"/>
          <w:szCs w:val="24"/>
          <w:shd w:val="clear" w:color="auto" w:fill="FFFFFF"/>
        </w:rPr>
        <w:t>.4.2022</w:t>
      </w:r>
    </w:p>
    <w:p w:rsidR="008A7855" w:rsidRDefault="008A7855" w:rsidP="003B0C75">
      <w:pPr>
        <w:spacing w:line="276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B94CA6" w:rsidRPr="00D76804" w:rsidRDefault="00B94CA6" w:rsidP="003B0C75">
      <w:pPr>
        <w:spacing w:line="276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8A7855" w:rsidRPr="00D76804" w:rsidRDefault="0013432B" w:rsidP="003B0C75">
      <w:pPr>
        <w:spacing w:line="276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  <w:t>Mgr. Zuzana Denková, PhD.</w:t>
      </w:r>
      <w:r w:rsidR="00882AE3">
        <w:rPr>
          <w:rFonts w:cs="Arial"/>
          <w:color w:val="000000"/>
          <w:sz w:val="24"/>
          <w:szCs w:val="24"/>
          <w:shd w:val="clear" w:color="auto" w:fill="FFFFFF"/>
        </w:rPr>
        <w:t>, v.r.</w:t>
      </w:r>
    </w:p>
    <w:p w:rsidR="00F857AC" w:rsidRPr="001F3FDE" w:rsidRDefault="008A7855" w:rsidP="001F3FDE">
      <w:pPr>
        <w:spacing w:line="276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76804">
        <w:rPr>
          <w:rFonts w:cs="Arial"/>
          <w:color w:val="000000"/>
          <w:sz w:val="24"/>
          <w:szCs w:val="24"/>
          <w:shd w:val="clear" w:color="auto" w:fill="FFFFFF"/>
        </w:rPr>
        <w:tab/>
      </w:r>
      <w:r w:rsidRPr="00D76804">
        <w:rPr>
          <w:rFonts w:cs="Arial"/>
          <w:color w:val="000000"/>
          <w:sz w:val="24"/>
          <w:szCs w:val="24"/>
          <w:shd w:val="clear" w:color="auto" w:fill="FFFFFF"/>
        </w:rPr>
        <w:tab/>
      </w:r>
      <w:r w:rsidRPr="00D76804">
        <w:rPr>
          <w:rFonts w:cs="Arial"/>
          <w:color w:val="000000"/>
          <w:sz w:val="24"/>
          <w:szCs w:val="24"/>
          <w:shd w:val="clear" w:color="auto" w:fill="FFFFFF"/>
        </w:rPr>
        <w:tab/>
      </w:r>
      <w:r w:rsidRPr="00D76804">
        <w:rPr>
          <w:rFonts w:cs="Arial"/>
          <w:color w:val="000000"/>
          <w:sz w:val="24"/>
          <w:szCs w:val="24"/>
          <w:shd w:val="clear" w:color="auto" w:fill="FFFFFF"/>
        </w:rPr>
        <w:tab/>
      </w:r>
      <w:r w:rsidRPr="00D76804">
        <w:rPr>
          <w:rFonts w:cs="Arial"/>
          <w:color w:val="000000"/>
          <w:sz w:val="24"/>
          <w:szCs w:val="24"/>
          <w:shd w:val="clear" w:color="auto" w:fill="FFFFFF"/>
        </w:rPr>
        <w:tab/>
      </w:r>
      <w:r w:rsidRPr="00D76804">
        <w:rPr>
          <w:rFonts w:cs="Arial"/>
          <w:color w:val="000000"/>
          <w:sz w:val="24"/>
          <w:szCs w:val="24"/>
          <w:shd w:val="clear" w:color="auto" w:fill="FFFFFF"/>
        </w:rPr>
        <w:tab/>
      </w:r>
      <w:r w:rsidRPr="00D76804">
        <w:rPr>
          <w:rFonts w:cs="Arial"/>
          <w:color w:val="000000"/>
          <w:sz w:val="24"/>
          <w:szCs w:val="24"/>
          <w:shd w:val="clear" w:color="auto" w:fill="FFFFFF"/>
        </w:rPr>
        <w:tab/>
        <w:t xml:space="preserve">       </w:t>
      </w:r>
      <w:r w:rsidR="00CD5128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Pr="00D76804">
        <w:rPr>
          <w:rFonts w:cs="Arial"/>
          <w:color w:val="000000"/>
          <w:sz w:val="24"/>
          <w:szCs w:val="24"/>
          <w:shd w:val="clear" w:color="auto" w:fill="FFFFFF"/>
        </w:rPr>
        <w:t>riaditeľ</w:t>
      </w:r>
      <w:r w:rsidR="0013432B">
        <w:rPr>
          <w:rFonts w:cs="Arial"/>
          <w:color w:val="000000"/>
          <w:sz w:val="24"/>
          <w:szCs w:val="24"/>
          <w:shd w:val="clear" w:color="auto" w:fill="FFFFFF"/>
        </w:rPr>
        <w:t>ka</w:t>
      </w:r>
      <w:r w:rsidRPr="00D76804">
        <w:rPr>
          <w:rFonts w:cs="Arial"/>
          <w:color w:val="000000"/>
          <w:sz w:val="24"/>
          <w:szCs w:val="24"/>
          <w:shd w:val="clear" w:color="auto" w:fill="FFFFFF"/>
        </w:rPr>
        <w:t xml:space="preserve"> múzea</w:t>
      </w:r>
    </w:p>
    <w:p w:rsidR="00F857AC" w:rsidRDefault="00F857AC" w:rsidP="00E5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516" w:rsidRDefault="00D73516" w:rsidP="00E5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73516" w:rsidSect="00E3109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56B" w:rsidRDefault="000C656B" w:rsidP="007B6BA3">
      <w:pPr>
        <w:spacing w:after="0" w:line="240" w:lineRule="auto"/>
      </w:pPr>
      <w:r>
        <w:separator/>
      </w:r>
    </w:p>
  </w:endnote>
  <w:endnote w:type="continuationSeparator" w:id="0">
    <w:p w:rsidR="000C656B" w:rsidRDefault="000C656B" w:rsidP="007B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56B" w:rsidRDefault="000C656B" w:rsidP="007B6BA3">
      <w:pPr>
        <w:spacing w:after="0" w:line="240" w:lineRule="auto"/>
      </w:pPr>
      <w:r>
        <w:separator/>
      </w:r>
    </w:p>
  </w:footnote>
  <w:footnote w:type="continuationSeparator" w:id="0">
    <w:p w:rsidR="000C656B" w:rsidRDefault="000C656B" w:rsidP="007B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A3" w:rsidRPr="00D3395A" w:rsidRDefault="007B6BA3" w:rsidP="007B6BA3">
    <w:pPr>
      <w:pStyle w:val="Nzov"/>
      <w:rPr>
        <w:sz w:val="32"/>
      </w:rPr>
    </w:pPr>
    <w:bookmarkStart w:id="0" w:name="_Hlk497390983"/>
  </w:p>
  <w:p w:rsidR="007B6BA3" w:rsidRPr="00D3395A" w:rsidRDefault="007B6BA3" w:rsidP="007B6BA3">
    <w:pPr>
      <w:pStyle w:val="Nzov"/>
      <w:rPr>
        <w:sz w:val="32"/>
      </w:rPr>
    </w:pPr>
    <w:r w:rsidRPr="00D3395A">
      <w:rPr>
        <w:b w:val="0"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490220</wp:posOffset>
          </wp:positionH>
          <wp:positionV relativeFrom="paragraph">
            <wp:posOffset>-449580</wp:posOffset>
          </wp:positionV>
          <wp:extent cx="643255" cy="965200"/>
          <wp:effectExtent l="0" t="0" r="4445" b="6350"/>
          <wp:wrapNone/>
          <wp:docPr id="1" name="Obrázok 1" descr="nove logo sbm ci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sbm ci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000" t="13333" r="30000" b="6667"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395A">
      <w:rPr>
        <w:sz w:val="32"/>
      </w:rPr>
      <w:t>Slovenské banské múzeum</w:t>
    </w:r>
  </w:p>
  <w:p w:rsidR="007B6BA3" w:rsidRPr="00D3395A" w:rsidRDefault="007B6BA3" w:rsidP="007B6BA3">
    <w:pPr>
      <w:pBdr>
        <w:bottom w:val="single" w:sz="12" w:space="1" w:color="auto"/>
      </w:pBdr>
      <w:jc w:val="center"/>
      <w:rPr>
        <w:b/>
        <w:sz w:val="28"/>
      </w:rPr>
    </w:pPr>
    <w:r w:rsidRPr="00D3395A">
      <w:rPr>
        <w:b/>
        <w:sz w:val="28"/>
      </w:rPr>
      <w:t>Kammerhofská 2, 969 01 Banská Štiavnica</w:t>
    </w:r>
  </w:p>
  <w:bookmarkEnd w:id="0"/>
  <w:p w:rsidR="007B6BA3" w:rsidRDefault="007B6BA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1F2"/>
    <w:multiLevelType w:val="hybridMultilevel"/>
    <w:tmpl w:val="605AF8E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BC0"/>
    <w:multiLevelType w:val="hybridMultilevel"/>
    <w:tmpl w:val="7F24F7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55B6"/>
    <w:multiLevelType w:val="hybridMultilevel"/>
    <w:tmpl w:val="EAE870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74B4C"/>
    <w:multiLevelType w:val="hybridMultilevel"/>
    <w:tmpl w:val="E9983490"/>
    <w:lvl w:ilvl="0" w:tplc="47005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D640E"/>
    <w:multiLevelType w:val="hybridMultilevel"/>
    <w:tmpl w:val="560C9AB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7720F9"/>
    <w:multiLevelType w:val="hybridMultilevel"/>
    <w:tmpl w:val="5032F6FA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F457132"/>
    <w:multiLevelType w:val="hybridMultilevel"/>
    <w:tmpl w:val="D3888AC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487C25"/>
    <w:multiLevelType w:val="hybridMultilevel"/>
    <w:tmpl w:val="E9146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90953"/>
    <w:multiLevelType w:val="hybridMultilevel"/>
    <w:tmpl w:val="F8543E12"/>
    <w:lvl w:ilvl="0" w:tplc="C7A48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C63D4"/>
    <w:multiLevelType w:val="hybridMultilevel"/>
    <w:tmpl w:val="E71E2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80AA5"/>
    <w:multiLevelType w:val="hybridMultilevel"/>
    <w:tmpl w:val="10ECB2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EC0E54"/>
    <w:multiLevelType w:val="hybridMultilevel"/>
    <w:tmpl w:val="9310561A"/>
    <w:lvl w:ilvl="0" w:tplc="CC3A5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7F6339"/>
    <w:multiLevelType w:val="hybridMultilevel"/>
    <w:tmpl w:val="9CD2CA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623A8"/>
    <w:multiLevelType w:val="hybridMultilevel"/>
    <w:tmpl w:val="2152C62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CEB701B"/>
    <w:multiLevelType w:val="hybridMultilevel"/>
    <w:tmpl w:val="01C661BC"/>
    <w:lvl w:ilvl="0" w:tplc="CCCC2E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45ED2"/>
    <w:multiLevelType w:val="hybridMultilevel"/>
    <w:tmpl w:val="CBCA77C6"/>
    <w:lvl w:ilvl="0" w:tplc="D3B6785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351B2"/>
    <w:multiLevelType w:val="hybridMultilevel"/>
    <w:tmpl w:val="E9146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A5635"/>
    <w:multiLevelType w:val="hybridMultilevel"/>
    <w:tmpl w:val="C8C0F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E6F5D"/>
    <w:multiLevelType w:val="hybridMultilevel"/>
    <w:tmpl w:val="4226398C"/>
    <w:lvl w:ilvl="0" w:tplc="041B000F">
      <w:start w:val="1"/>
      <w:numFmt w:val="decimal"/>
      <w:lvlText w:val="%1."/>
      <w:lvlJc w:val="left"/>
      <w:pPr>
        <w:ind w:left="2220" w:hanging="360"/>
      </w:pPr>
    </w:lvl>
    <w:lvl w:ilvl="1" w:tplc="041B0019" w:tentative="1">
      <w:start w:val="1"/>
      <w:numFmt w:val="lowerLetter"/>
      <w:lvlText w:val="%2."/>
      <w:lvlJc w:val="left"/>
      <w:pPr>
        <w:ind w:left="2940" w:hanging="360"/>
      </w:pPr>
    </w:lvl>
    <w:lvl w:ilvl="2" w:tplc="041B001B" w:tentative="1">
      <w:start w:val="1"/>
      <w:numFmt w:val="lowerRoman"/>
      <w:lvlText w:val="%3."/>
      <w:lvlJc w:val="right"/>
      <w:pPr>
        <w:ind w:left="3660" w:hanging="180"/>
      </w:pPr>
    </w:lvl>
    <w:lvl w:ilvl="3" w:tplc="041B000F" w:tentative="1">
      <w:start w:val="1"/>
      <w:numFmt w:val="decimal"/>
      <w:lvlText w:val="%4."/>
      <w:lvlJc w:val="left"/>
      <w:pPr>
        <w:ind w:left="4380" w:hanging="360"/>
      </w:pPr>
    </w:lvl>
    <w:lvl w:ilvl="4" w:tplc="041B0019" w:tentative="1">
      <w:start w:val="1"/>
      <w:numFmt w:val="lowerLetter"/>
      <w:lvlText w:val="%5."/>
      <w:lvlJc w:val="left"/>
      <w:pPr>
        <w:ind w:left="5100" w:hanging="360"/>
      </w:pPr>
    </w:lvl>
    <w:lvl w:ilvl="5" w:tplc="041B001B" w:tentative="1">
      <w:start w:val="1"/>
      <w:numFmt w:val="lowerRoman"/>
      <w:lvlText w:val="%6."/>
      <w:lvlJc w:val="right"/>
      <w:pPr>
        <w:ind w:left="5820" w:hanging="180"/>
      </w:pPr>
    </w:lvl>
    <w:lvl w:ilvl="6" w:tplc="041B000F" w:tentative="1">
      <w:start w:val="1"/>
      <w:numFmt w:val="decimal"/>
      <w:lvlText w:val="%7."/>
      <w:lvlJc w:val="left"/>
      <w:pPr>
        <w:ind w:left="6540" w:hanging="360"/>
      </w:pPr>
    </w:lvl>
    <w:lvl w:ilvl="7" w:tplc="041B0019" w:tentative="1">
      <w:start w:val="1"/>
      <w:numFmt w:val="lowerLetter"/>
      <w:lvlText w:val="%8."/>
      <w:lvlJc w:val="left"/>
      <w:pPr>
        <w:ind w:left="7260" w:hanging="360"/>
      </w:pPr>
    </w:lvl>
    <w:lvl w:ilvl="8" w:tplc="041B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9"/>
  </w:num>
  <w:num w:numId="5">
    <w:abstractNumId w:val="15"/>
  </w:num>
  <w:num w:numId="6">
    <w:abstractNumId w:val="3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6"/>
  </w:num>
  <w:num w:numId="12">
    <w:abstractNumId w:val="2"/>
  </w:num>
  <w:num w:numId="13">
    <w:abstractNumId w:val="0"/>
  </w:num>
  <w:num w:numId="14">
    <w:abstractNumId w:val="8"/>
  </w:num>
  <w:num w:numId="15">
    <w:abstractNumId w:val="10"/>
  </w:num>
  <w:num w:numId="16">
    <w:abstractNumId w:val="5"/>
  </w:num>
  <w:num w:numId="17">
    <w:abstractNumId w:val="14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BA3"/>
    <w:rsid w:val="00006593"/>
    <w:rsid w:val="00010CDD"/>
    <w:rsid w:val="000608BD"/>
    <w:rsid w:val="0006500E"/>
    <w:rsid w:val="000975B6"/>
    <w:rsid w:val="000A0936"/>
    <w:rsid w:val="000A2DE0"/>
    <w:rsid w:val="000C29FF"/>
    <w:rsid w:val="000C656B"/>
    <w:rsid w:val="000D366A"/>
    <w:rsid w:val="000E3C90"/>
    <w:rsid w:val="000F0A4A"/>
    <w:rsid w:val="000F56DA"/>
    <w:rsid w:val="00133FA9"/>
    <w:rsid w:val="0013432B"/>
    <w:rsid w:val="001543C3"/>
    <w:rsid w:val="001550B4"/>
    <w:rsid w:val="001625B5"/>
    <w:rsid w:val="00170ACA"/>
    <w:rsid w:val="00175AF2"/>
    <w:rsid w:val="001A015E"/>
    <w:rsid w:val="001A5A05"/>
    <w:rsid w:val="001A6B88"/>
    <w:rsid w:val="001B1084"/>
    <w:rsid w:val="001B2128"/>
    <w:rsid w:val="001B35F8"/>
    <w:rsid w:val="001B782F"/>
    <w:rsid w:val="001C32B6"/>
    <w:rsid w:val="001F3FDE"/>
    <w:rsid w:val="001F617A"/>
    <w:rsid w:val="002016BC"/>
    <w:rsid w:val="0020179E"/>
    <w:rsid w:val="002066BC"/>
    <w:rsid w:val="0023693D"/>
    <w:rsid w:val="0024737C"/>
    <w:rsid w:val="0027776B"/>
    <w:rsid w:val="002826E5"/>
    <w:rsid w:val="00282C06"/>
    <w:rsid w:val="00292D07"/>
    <w:rsid w:val="002A0B57"/>
    <w:rsid w:val="002A37D3"/>
    <w:rsid w:val="002B63A7"/>
    <w:rsid w:val="002C039B"/>
    <w:rsid w:val="002C5F08"/>
    <w:rsid w:val="002E0DC1"/>
    <w:rsid w:val="00307060"/>
    <w:rsid w:val="00321590"/>
    <w:rsid w:val="00323629"/>
    <w:rsid w:val="003678F1"/>
    <w:rsid w:val="003722C5"/>
    <w:rsid w:val="00373EBF"/>
    <w:rsid w:val="003743BF"/>
    <w:rsid w:val="003A4145"/>
    <w:rsid w:val="003A5109"/>
    <w:rsid w:val="003B0C75"/>
    <w:rsid w:val="003D139E"/>
    <w:rsid w:val="003E1F1B"/>
    <w:rsid w:val="00403DA2"/>
    <w:rsid w:val="00404C81"/>
    <w:rsid w:val="00425E04"/>
    <w:rsid w:val="00447DF0"/>
    <w:rsid w:val="004652EE"/>
    <w:rsid w:val="0047157B"/>
    <w:rsid w:val="00476C5C"/>
    <w:rsid w:val="004A761E"/>
    <w:rsid w:val="004B4470"/>
    <w:rsid w:val="00524F7B"/>
    <w:rsid w:val="0053315A"/>
    <w:rsid w:val="00560BA9"/>
    <w:rsid w:val="00570E9C"/>
    <w:rsid w:val="005A0A4E"/>
    <w:rsid w:val="005C7C1E"/>
    <w:rsid w:val="005E1343"/>
    <w:rsid w:val="005F202B"/>
    <w:rsid w:val="005F2E70"/>
    <w:rsid w:val="005F7CC8"/>
    <w:rsid w:val="00613D2B"/>
    <w:rsid w:val="006470C0"/>
    <w:rsid w:val="006657DE"/>
    <w:rsid w:val="006B49DC"/>
    <w:rsid w:val="006D3F15"/>
    <w:rsid w:val="006E7E9C"/>
    <w:rsid w:val="006F2DC3"/>
    <w:rsid w:val="0070388A"/>
    <w:rsid w:val="0073239C"/>
    <w:rsid w:val="00733898"/>
    <w:rsid w:val="00743F40"/>
    <w:rsid w:val="00772133"/>
    <w:rsid w:val="007B07D6"/>
    <w:rsid w:val="007B6BA3"/>
    <w:rsid w:val="007C4C25"/>
    <w:rsid w:val="0080637B"/>
    <w:rsid w:val="00806E37"/>
    <w:rsid w:val="0081183E"/>
    <w:rsid w:val="008233A4"/>
    <w:rsid w:val="00855FCB"/>
    <w:rsid w:val="00857272"/>
    <w:rsid w:val="00882AE3"/>
    <w:rsid w:val="0089494F"/>
    <w:rsid w:val="0089601E"/>
    <w:rsid w:val="008A50D9"/>
    <w:rsid w:val="008A7855"/>
    <w:rsid w:val="008C09A9"/>
    <w:rsid w:val="008D2C43"/>
    <w:rsid w:val="00903D36"/>
    <w:rsid w:val="009252F2"/>
    <w:rsid w:val="00925711"/>
    <w:rsid w:val="009318DF"/>
    <w:rsid w:val="00985B45"/>
    <w:rsid w:val="00986551"/>
    <w:rsid w:val="009C0440"/>
    <w:rsid w:val="009C3D24"/>
    <w:rsid w:val="00A17A2E"/>
    <w:rsid w:val="00A23228"/>
    <w:rsid w:val="00A433AE"/>
    <w:rsid w:val="00A44CFA"/>
    <w:rsid w:val="00A6513D"/>
    <w:rsid w:val="00A813C8"/>
    <w:rsid w:val="00A8773E"/>
    <w:rsid w:val="00AB39FA"/>
    <w:rsid w:val="00AE496E"/>
    <w:rsid w:val="00AF398E"/>
    <w:rsid w:val="00B22223"/>
    <w:rsid w:val="00B320CB"/>
    <w:rsid w:val="00B667D3"/>
    <w:rsid w:val="00B832AD"/>
    <w:rsid w:val="00B94CA6"/>
    <w:rsid w:val="00B96318"/>
    <w:rsid w:val="00BA47B7"/>
    <w:rsid w:val="00BB4A52"/>
    <w:rsid w:val="00BC19D4"/>
    <w:rsid w:val="00BC1D7B"/>
    <w:rsid w:val="00BF2567"/>
    <w:rsid w:val="00C20171"/>
    <w:rsid w:val="00C42951"/>
    <w:rsid w:val="00C50D6C"/>
    <w:rsid w:val="00C53246"/>
    <w:rsid w:val="00C628C1"/>
    <w:rsid w:val="00CA0788"/>
    <w:rsid w:val="00CB2B3D"/>
    <w:rsid w:val="00CB7D36"/>
    <w:rsid w:val="00CD5128"/>
    <w:rsid w:val="00CE0C7F"/>
    <w:rsid w:val="00CF369C"/>
    <w:rsid w:val="00D00FF9"/>
    <w:rsid w:val="00D31354"/>
    <w:rsid w:val="00D3395A"/>
    <w:rsid w:val="00D5013C"/>
    <w:rsid w:val="00D652B4"/>
    <w:rsid w:val="00D70980"/>
    <w:rsid w:val="00D73516"/>
    <w:rsid w:val="00D76627"/>
    <w:rsid w:val="00D76804"/>
    <w:rsid w:val="00D96C73"/>
    <w:rsid w:val="00DB1C75"/>
    <w:rsid w:val="00DB23EE"/>
    <w:rsid w:val="00DC799B"/>
    <w:rsid w:val="00DE3378"/>
    <w:rsid w:val="00DF0AAE"/>
    <w:rsid w:val="00DF230B"/>
    <w:rsid w:val="00DF242A"/>
    <w:rsid w:val="00DF669C"/>
    <w:rsid w:val="00E1436D"/>
    <w:rsid w:val="00E176D9"/>
    <w:rsid w:val="00E17896"/>
    <w:rsid w:val="00E31092"/>
    <w:rsid w:val="00E3143E"/>
    <w:rsid w:val="00E52388"/>
    <w:rsid w:val="00E664C0"/>
    <w:rsid w:val="00E675AF"/>
    <w:rsid w:val="00EB1965"/>
    <w:rsid w:val="00EE0439"/>
    <w:rsid w:val="00F02BAC"/>
    <w:rsid w:val="00F03406"/>
    <w:rsid w:val="00F252A8"/>
    <w:rsid w:val="00F31BE7"/>
    <w:rsid w:val="00F33596"/>
    <w:rsid w:val="00F343E7"/>
    <w:rsid w:val="00F45153"/>
    <w:rsid w:val="00F6331C"/>
    <w:rsid w:val="00F74DE9"/>
    <w:rsid w:val="00F857AC"/>
    <w:rsid w:val="00F92E9D"/>
    <w:rsid w:val="00F95CE6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CD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6BA3"/>
  </w:style>
  <w:style w:type="paragraph" w:styleId="Pta">
    <w:name w:val="footer"/>
    <w:basedOn w:val="Normlny"/>
    <w:link w:val="PtaChar"/>
    <w:uiPriority w:val="99"/>
    <w:unhideWhenUsed/>
    <w:rsid w:val="007B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6BA3"/>
  </w:style>
  <w:style w:type="paragraph" w:styleId="Nzov">
    <w:name w:val="Title"/>
    <w:basedOn w:val="Normlny"/>
    <w:link w:val="NzovChar"/>
    <w:qFormat/>
    <w:rsid w:val="007B6B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B6BA3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76627"/>
    <w:pPr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F74DE9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175AF2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F857A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8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b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rz.gov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z.go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2B614-C98A-46C4-BC7E-9ABFF879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8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Anna Antalová</dc:creator>
  <cp:lastModifiedBy>Pachnikova.petra</cp:lastModifiedBy>
  <cp:revision>76</cp:revision>
  <cp:lastPrinted>2021-04-07T05:23:00Z</cp:lastPrinted>
  <dcterms:created xsi:type="dcterms:W3CDTF">2019-01-21T06:17:00Z</dcterms:created>
  <dcterms:modified xsi:type="dcterms:W3CDTF">2022-04-06T07:45:00Z</dcterms:modified>
</cp:coreProperties>
</file>